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34492" w14:textId="77777777" w:rsidR="009346F1" w:rsidRPr="00AD5945" w:rsidRDefault="009346F1" w:rsidP="00AD5945">
      <w:pPr>
        <w:pBdr>
          <w:bottom w:val="single" w:sz="4" w:space="0" w:color="000000"/>
        </w:pBdr>
        <w:spacing w:after="0" w:line="240" w:lineRule="auto"/>
        <w:ind w:right="88"/>
        <w:jc w:val="both"/>
        <w:rPr>
          <w:rFonts w:ascii="Times New Roman" w:hAnsi="Times New Roman" w:cs="Times New Roman"/>
          <w:b/>
          <w:bCs/>
          <w:sz w:val="20"/>
          <w:szCs w:val="20"/>
          <w:lang w:eastAsia="hu-HU"/>
        </w:rPr>
      </w:pPr>
    </w:p>
    <w:p w14:paraId="121A7C71" w14:textId="5C85D57F" w:rsidR="00746471" w:rsidRPr="00AD5945" w:rsidRDefault="00B57A83" w:rsidP="00AD5945">
      <w:pPr>
        <w:pBdr>
          <w:bottom w:val="single" w:sz="4" w:space="0" w:color="000000"/>
        </w:pBdr>
        <w:spacing w:after="0" w:line="240" w:lineRule="auto"/>
        <w:ind w:right="88"/>
        <w:jc w:val="center"/>
        <w:rPr>
          <w:rFonts w:ascii="Times New Roman" w:hAnsi="Times New Roman" w:cs="Times New Roman"/>
          <w:b/>
          <w:bCs/>
          <w:sz w:val="20"/>
          <w:szCs w:val="20"/>
          <w:lang w:eastAsia="hu-HU"/>
        </w:rPr>
      </w:pPr>
      <w:r>
        <w:rPr>
          <w:rFonts w:ascii="Times New Roman" w:hAnsi="Times New Roman" w:cs="Times New Roman"/>
          <w:b/>
          <w:bCs/>
          <w:sz w:val="20"/>
          <w:szCs w:val="20"/>
          <w:lang w:eastAsia="hu-HU"/>
        </w:rPr>
        <w:t xml:space="preserve">Pilisi és </w:t>
      </w:r>
      <w:r w:rsidR="009346F1" w:rsidRPr="00AD5945">
        <w:rPr>
          <w:rFonts w:ascii="Times New Roman" w:hAnsi="Times New Roman" w:cs="Times New Roman"/>
          <w:b/>
          <w:bCs/>
          <w:sz w:val="20"/>
          <w:szCs w:val="20"/>
          <w:lang w:eastAsia="hu-HU"/>
        </w:rPr>
        <w:t xml:space="preserve">Dunakanyari </w:t>
      </w:r>
      <w:r w:rsidR="00746471" w:rsidRPr="00AD5945">
        <w:rPr>
          <w:rFonts w:ascii="Times New Roman" w:hAnsi="Times New Roman" w:cs="Times New Roman"/>
          <w:b/>
          <w:bCs/>
          <w:sz w:val="20"/>
          <w:szCs w:val="20"/>
          <w:lang w:eastAsia="hu-HU"/>
        </w:rPr>
        <w:t xml:space="preserve">Rendészeti </w:t>
      </w:r>
      <w:r w:rsidR="009346F1" w:rsidRPr="00AD5945">
        <w:rPr>
          <w:rFonts w:ascii="Times New Roman" w:hAnsi="Times New Roman" w:cs="Times New Roman"/>
          <w:b/>
          <w:bCs/>
          <w:sz w:val="20"/>
          <w:szCs w:val="20"/>
          <w:lang w:eastAsia="hu-HU"/>
        </w:rPr>
        <w:t>Társulás</w:t>
      </w:r>
    </w:p>
    <w:p w14:paraId="1D24C801" w14:textId="2CAC402C" w:rsidR="009346F1" w:rsidRDefault="00746471" w:rsidP="00AD5945">
      <w:pPr>
        <w:pBdr>
          <w:bottom w:val="single" w:sz="4" w:space="0" w:color="000000"/>
        </w:pBdr>
        <w:spacing w:after="0" w:line="240" w:lineRule="auto"/>
        <w:ind w:right="88"/>
        <w:jc w:val="center"/>
        <w:rPr>
          <w:rFonts w:ascii="Times New Roman" w:hAnsi="Times New Roman" w:cs="Times New Roman"/>
          <w:b/>
          <w:bCs/>
          <w:sz w:val="20"/>
          <w:szCs w:val="20"/>
          <w:lang w:eastAsia="hu-HU"/>
        </w:rPr>
      </w:pPr>
      <w:r w:rsidRPr="00AD5945">
        <w:rPr>
          <w:rFonts w:ascii="Times New Roman" w:hAnsi="Times New Roman" w:cs="Times New Roman"/>
          <w:b/>
          <w:bCs/>
          <w:sz w:val="20"/>
          <w:szCs w:val="20"/>
          <w:lang w:eastAsia="hu-HU"/>
        </w:rPr>
        <w:t>t</w:t>
      </w:r>
      <w:r w:rsidR="009346F1" w:rsidRPr="00AD5945">
        <w:rPr>
          <w:rFonts w:ascii="Times New Roman" w:hAnsi="Times New Roman" w:cs="Times New Roman"/>
          <w:b/>
          <w:bCs/>
          <w:sz w:val="20"/>
          <w:szCs w:val="20"/>
          <w:lang w:eastAsia="hu-HU"/>
        </w:rPr>
        <w:t>ársulási megállapodása</w:t>
      </w:r>
    </w:p>
    <w:p w14:paraId="6726B15F" w14:textId="541E210B" w:rsidR="00665F07" w:rsidRPr="00AD5945" w:rsidRDefault="00665F07" w:rsidP="00AD5945">
      <w:pPr>
        <w:pBdr>
          <w:bottom w:val="single" w:sz="4" w:space="0" w:color="000000"/>
        </w:pBdr>
        <w:spacing w:after="0" w:line="240" w:lineRule="auto"/>
        <w:ind w:right="88"/>
        <w:jc w:val="center"/>
        <w:rPr>
          <w:rFonts w:ascii="Times New Roman" w:hAnsi="Times New Roman" w:cs="Times New Roman"/>
          <w:i/>
          <w:sz w:val="20"/>
          <w:szCs w:val="20"/>
        </w:rPr>
      </w:pPr>
      <w:r>
        <w:rPr>
          <w:rFonts w:ascii="Times New Roman" w:hAnsi="Times New Roman" w:cs="Times New Roman"/>
          <w:i/>
          <w:sz w:val="20"/>
          <w:szCs w:val="20"/>
        </w:rPr>
        <w:t>(módosításokkal egységes szerkezetbe foglalt szöveg, hatályos 2025. január 1-től)</w:t>
      </w:r>
    </w:p>
    <w:p w14:paraId="271996BF"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1BB8E2B3" w14:textId="7777777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mely létrejött </w:t>
      </w:r>
    </w:p>
    <w:p w14:paraId="1EDDA12E" w14:textId="77777777" w:rsidR="00746471" w:rsidRPr="00AD5945" w:rsidRDefault="00746471" w:rsidP="00AD5945">
      <w:pPr>
        <w:spacing w:after="0" w:line="240" w:lineRule="auto"/>
        <w:jc w:val="both"/>
        <w:rPr>
          <w:rFonts w:ascii="Times New Roman" w:hAnsi="Times New Roman" w:cs="Times New Roman"/>
          <w:sz w:val="20"/>
          <w:szCs w:val="20"/>
        </w:rPr>
      </w:pPr>
    </w:p>
    <w:p w14:paraId="377D255F" w14:textId="77777777" w:rsidR="00746471" w:rsidRPr="00AD5945" w:rsidRDefault="00746471" w:rsidP="00AD5945">
      <w:pPr>
        <w:spacing w:after="0" w:line="240" w:lineRule="auto"/>
        <w:jc w:val="both"/>
        <w:rPr>
          <w:rFonts w:ascii="Times New Roman" w:hAnsi="Times New Roman" w:cs="Times New Roman"/>
          <w:sz w:val="20"/>
          <w:szCs w:val="20"/>
        </w:rPr>
      </w:pPr>
      <w:bookmarkStart w:id="0" w:name="_Hlk182897477"/>
      <w:r w:rsidRPr="00AD5945">
        <w:rPr>
          <w:rFonts w:ascii="Times New Roman" w:hAnsi="Times New Roman" w:cs="Times New Roman"/>
          <w:sz w:val="20"/>
          <w:szCs w:val="20"/>
        </w:rPr>
        <w:t>Dunabogdány Község Önkormányzat Képviselő-testülete</w:t>
      </w:r>
    </w:p>
    <w:p w14:paraId="570F882D" w14:textId="18ED52F9" w:rsidR="00746471" w:rsidRPr="00AD5945" w:rsidRDefault="0074647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(székhely: 2023 Dunabogdány, Kossuth Lajos utca 76. képviseli: </w:t>
      </w:r>
      <w:proofErr w:type="spellStart"/>
      <w:r w:rsidR="00665F07" w:rsidRPr="00D02279">
        <w:rPr>
          <w:rFonts w:ascii="Times New Roman" w:hAnsi="Times New Roman" w:cs="Times New Roman"/>
          <w:sz w:val="20"/>
          <w:szCs w:val="20"/>
        </w:rPr>
        <w:t>Liebhardt</w:t>
      </w:r>
      <w:proofErr w:type="spellEnd"/>
      <w:r w:rsidR="00665F07" w:rsidRPr="00D02279">
        <w:rPr>
          <w:rFonts w:ascii="Times New Roman" w:hAnsi="Times New Roman" w:cs="Times New Roman"/>
          <w:sz w:val="20"/>
          <w:szCs w:val="20"/>
        </w:rPr>
        <w:t xml:space="preserve"> András</w:t>
      </w:r>
      <w:r w:rsidR="00665F07" w:rsidRPr="00AD5945">
        <w:rPr>
          <w:rFonts w:ascii="Times New Roman" w:hAnsi="Times New Roman" w:cs="Times New Roman"/>
          <w:sz w:val="20"/>
          <w:szCs w:val="20"/>
        </w:rPr>
        <w:t xml:space="preserve"> </w:t>
      </w:r>
      <w:r w:rsidRPr="00AD5945">
        <w:rPr>
          <w:rFonts w:ascii="Times New Roman" w:hAnsi="Times New Roman" w:cs="Times New Roman"/>
          <w:sz w:val="20"/>
          <w:szCs w:val="20"/>
        </w:rPr>
        <w:t>polgármester)</w:t>
      </w:r>
    </w:p>
    <w:p w14:paraId="09E7F7F3" w14:textId="77777777" w:rsidR="00746471" w:rsidRPr="00AD5945" w:rsidRDefault="00746471" w:rsidP="00AD5945">
      <w:pPr>
        <w:spacing w:after="0" w:line="240" w:lineRule="auto"/>
        <w:jc w:val="both"/>
        <w:rPr>
          <w:rFonts w:ascii="Times New Roman" w:hAnsi="Times New Roman" w:cs="Times New Roman"/>
          <w:sz w:val="20"/>
          <w:szCs w:val="20"/>
        </w:rPr>
      </w:pPr>
    </w:p>
    <w:p w14:paraId="231FD156" w14:textId="7777777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Leányfalu Nagyközség Önkormányzat Képviselő-testülete </w:t>
      </w:r>
    </w:p>
    <w:p w14:paraId="16AEA297" w14:textId="7777777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(székhely: 2016 Leányfalu, Móricz Zsigmond u. 126. képviseli: Adorján András polgármester)</w:t>
      </w:r>
    </w:p>
    <w:p w14:paraId="44A0463C" w14:textId="77777777" w:rsidR="009346F1" w:rsidRPr="00AD5945" w:rsidRDefault="009346F1" w:rsidP="00AD5945">
      <w:pPr>
        <w:spacing w:after="0" w:line="240" w:lineRule="auto"/>
        <w:jc w:val="both"/>
        <w:rPr>
          <w:rFonts w:ascii="Times New Roman" w:hAnsi="Times New Roman" w:cs="Times New Roman"/>
          <w:sz w:val="20"/>
          <w:szCs w:val="20"/>
        </w:rPr>
      </w:pPr>
    </w:p>
    <w:p w14:paraId="53B33B4B" w14:textId="7777777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Pilisszentlászló Község Önkormányzat Képviselő-testülete </w:t>
      </w:r>
    </w:p>
    <w:p w14:paraId="1DF6A1BC" w14:textId="7777777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(székhely: 2009 Pilisszentlászló, Szabadság tér 1. képviseli: Tóth Attila Zsolt polgármester)</w:t>
      </w:r>
    </w:p>
    <w:p w14:paraId="19A77BF2" w14:textId="77777777" w:rsidR="009346F1" w:rsidRPr="00AD5945" w:rsidRDefault="009346F1" w:rsidP="00AD5945">
      <w:pPr>
        <w:spacing w:after="0" w:line="240" w:lineRule="auto"/>
        <w:jc w:val="both"/>
        <w:rPr>
          <w:rFonts w:ascii="Times New Roman" w:hAnsi="Times New Roman" w:cs="Times New Roman"/>
          <w:sz w:val="20"/>
          <w:szCs w:val="20"/>
        </w:rPr>
      </w:pPr>
    </w:p>
    <w:p w14:paraId="73F88BF2" w14:textId="317B50EE" w:rsidR="00665F07" w:rsidRDefault="00665F07" w:rsidP="00AD594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Pócsmegyer Község Önkormányzat</w:t>
      </w:r>
      <w:r w:rsidR="004F4BF4">
        <w:rPr>
          <w:rFonts w:ascii="Times New Roman" w:hAnsi="Times New Roman" w:cs="Times New Roman"/>
          <w:sz w:val="20"/>
          <w:szCs w:val="20"/>
        </w:rPr>
        <w:t xml:space="preserve"> </w:t>
      </w:r>
      <w:r w:rsidR="004F4BF4" w:rsidRPr="00AD5945">
        <w:rPr>
          <w:rFonts w:ascii="Times New Roman" w:hAnsi="Times New Roman" w:cs="Times New Roman"/>
          <w:sz w:val="20"/>
          <w:szCs w:val="20"/>
        </w:rPr>
        <w:t>Képviselő-testülete</w:t>
      </w:r>
    </w:p>
    <w:p w14:paraId="615AEC23" w14:textId="2C4BC636" w:rsidR="00665F07" w:rsidRDefault="00665F07" w:rsidP="00AD594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(székhely: </w:t>
      </w:r>
      <w:r w:rsidRPr="00D02279">
        <w:rPr>
          <w:rFonts w:ascii="Times New Roman" w:hAnsi="Times New Roman" w:cs="Times New Roman"/>
          <w:sz w:val="20"/>
          <w:szCs w:val="20"/>
        </w:rPr>
        <w:t>2017 Pócsmegyer</w:t>
      </w:r>
      <w:r>
        <w:rPr>
          <w:rFonts w:ascii="Times New Roman" w:hAnsi="Times New Roman" w:cs="Times New Roman"/>
          <w:sz w:val="20"/>
          <w:szCs w:val="20"/>
        </w:rPr>
        <w:t>,</w:t>
      </w:r>
      <w:r w:rsidRPr="00D02279">
        <w:rPr>
          <w:rFonts w:ascii="Times New Roman" w:hAnsi="Times New Roman" w:cs="Times New Roman"/>
          <w:sz w:val="20"/>
          <w:szCs w:val="20"/>
        </w:rPr>
        <w:t xml:space="preserve"> Hunyadi János utca 6. képviseli: M</w:t>
      </w:r>
      <w:r>
        <w:rPr>
          <w:rFonts w:ascii="Times New Roman" w:hAnsi="Times New Roman" w:cs="Times New Roman"/>
          <w:sz w:val="20"/>
          <w:szCs w:val="20"/>
        </w:rPr>
        <w:t>wajas Krisztina</w:t>
      </w:r>
      <w:r w:rsidRPr="00D02279">
        <w:rPr>
          <w:rFonts w:ascii="Times New Roman" w:hAnsi="Times New Roman" w:cs="Times New Roman"/>
          <w:sz w:val="20"/>
          <w:szCs w:val="20"/>
        </w:rPr>
        <w:t xml:space="preserve"> polgármester)</w:t>
      </w:r>
    </w:p>
    <w:p w14:paraId="10CA5CA9" w14:textId="77777777" w:rsidR="00665F07" w:rsidRDefault="00665F07" w:rsidP="00AD5945">
      <w:pPr>
        <w:spacing w:after="0" w:line="240" w:lineRule="auto"/>
        <w:jc w:val="both"/>
        <w:rPr>
          <w:rFonts w:ascii="Times New Roman" w:hAnsi="Times New Roman" w:cs="Times New Roman"/>
          <w:sz w:val="20"/>
          <w:szCs w:val="20"/>
        </w:rPr>
      </w:pPr>
    </w:p>
    <w:p w14:paraId="494AB3CD" w14:textId="64E9AF5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Szentendre Város Önkormányzat Képviselő-testülete </w:t>
      </w:r>
    </w:p>
    <w:p w14:paraId="51E0A4DA" w14:textId="7777777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(székhely: 2000 Szentendre, Városház tér 3. képviseli: </w:t>
      </w:r>
      <w:r w:rsidRPr="00AD5945">
        <w:rPr>
          <w:rFonts w:ascii="Times New Roman" w:hAnsi="Times New Roman" w:cs="Times New Roman"/>
          <w:bCs/>
          <w:iCs/>
          <w:sz w:val="20"/>
          <w:szCs w:val="20"/>
        </w:rPr>
        <w:t xml:space="preserve">Fülöp Zsolt </w:t>
      </w:r>
      <w:r w:rsidRPr="00AD5945">
        <w:rPr>
          <w:rFonts w:ascii="Times New Roman" w:hAnsi="Times New Roman" w:cs="Times New Roman"/>
          <w:sz w:val="20"/>
          <w:szCs w:val="20"/>
        </w:rPr>
        <w:t>polgármester)</w:t>
      </w:r>
    </w:p>
    <w:p w14:paraId="32210FD2" w14:textId="77777777" w:rsidR="009346F1" w:rsidRPr="00AD5945" w:rsidRDefault="009346F1" w:rsidP="00AD5945">
      <w:pPr>
        <w:spacing w:after="0" w:line="240" w:lineRule="auto"/>
        <w:jc w:val="both"/>
        <w:rPr>
          <w:rFonts w:ascii="Times New Roman" w:hAnsi="Times New Roman" w:cs="Times New Roman"/>
          <w:sz w:val="20"/>
          <w:szCs w:val="20"/>
        </w:rPr>
      </w:pPr>
    </w:p>
    <w:p w14:paraId="5A159971" w14:textId="6CED910A" w:rsidR="00B940CA" w:rsidRDefault="00B940CA" w:rsidP="00AD594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Szigetmonostor Község Önkormányzat</w:t>
      </w:r>
      <w:r w:rsidR="004F4BF4">
        <w:rPr>
          <w:rFonts w:ascii="Times New Roman" w:hAnsi="Times New Roman" w:cs="Times New Roman"/>
          <w:sz w:val="20"/>
          <w:szCs w:val="20"/>
        </w:rPr>
        <w:t xml:space="preserve"> </w:t>
      </w:r>
      <w:r w:rsidR="004F4BF4" w:rsidRPr="00AD5945">
        <w:rPr>
          <w:rFonts w:ascii="Times New Roman" w:hAnsi="Times New Roman" w:cs="Times New Roman"/>
          <w:sz w:val="20"/>
          <w:szCs w:val="20"/>
        </w:rPr>
        <w:t>Képviselő-testülete</w:t>
      </w:r>
    </w:p>
    <w:p w14:paraId="339AF103" w14:textId="599339F0" w:rsidR="00B940CA" w:rsidRDefault="00B940CA" w:rsidP="00AD594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(székhely: </w:t>
      </w:r>
      <w:r w:rsidRPr="00D02279">
        <w:rPr>
          <w:rFonts w:ascii="Times New Roman" w:hAnsi="Times New Roman" w:cs="Times New Roman"/>
          <w:sz w:val="20"/>
          <w:szCs w:val="20"/>
        </w:rPr>
        <w:t>2015 Szigetmonostor</w:t>
      </w:r>
      <w:r w:rsidR="00665F07">
        <w:rPr>
          <w:rFonts w:ascii="Times New Roman" w:hAnsi="Times New Roman" w:cs="Times New Roman"/>
          <w:sz w:val="20"/>
          <w:szCs w:val="20"/>
        </w:rPr>
        <w:t>,</w:t>
      </w:r>
      <w:r w:rsidRPr="00D02279">
        <w:rPr>
          <w:rFonts w:ascii="Times New Roman" w:hAnsi="Times New Roman" w:cs="Times New Roman"/>
          <w:sz w:val="20"/>
          <w:szCs w:val="20"/>
        </w:rPr>
        <w:t xml:space="preserve"> Fő utca 26. képviseli: Molnár Zsolt polgármester)</w:t>
      </w:r>
    </w:p>
    <w:p w14:paraId="1D494F02" w14:textId="77777777" w:rsidR="00B940CA" w:rsidRDefault="00B940CA" w:rsidP="00AD5945">
      <w:pPr>
        <w:spacing w:after="0" w:line="240" w:lineRule="auto"/>
        <w:jc w:val="both"/>
        <w:rPr>
          <w:rFonts w:ascii="Times New Roman" w:hAnsi="Times New Roman" w:cs="Times New Roman"/>
          <w:sz w:val="20"/>
          <w:szCs w:val="20"/>
        </w:rPr>
      </w:pPr>
    </w:p>
    <w:p w14:paraId="3968AFD9" w14:textId="09AC573A"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Visegrád Város Önkormányzat Képviselő-testülete </w:t>
      </w:r>
    </w:p>
    <w:p w14:paraId="002EF965" w14:textId="77777777" w:rsidR="009346F1" w:rsidRPr="00AD5945" w:rsidRDefault="009346F1"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(székhely: 2025 Visegrád, Fő utca 81. képviseli: </w:t>
      </w:r>
      <w:proofErr w:type="spellStart"/>
      <w:r w:rsidRPr="00AD5945">
        <w:rPr>
          <w:rFonts w:ascii="Times New Roman" w:hAnsi="Times New Roman" w:cs="Times New Roman"/>
          <w:sz w:val="20"/>
          <w:szCs w:val="20"/>
        </w:rPr>
        <w:t>Eőry</w:t>
      </w:r>
      <w:proofErr w:type="spellEnd"/>
      <w:r w:rsidRPr="00AD5945">
        <w:rPr>
          <w:rFonts w:ascii="Times New Roman" w:hAnsi="Times New Roman" w:cs="Times New Roman"/>
          <w:sz w:val="20"/>
          <w:szCs w:val="20"/>
        </w:rPr>
        <w:t xml:space="preserve"> Dénes polgármester)</w:t>
      </w:r>
    </w:p>
    <w:bookmarkEnd w:id="0"/>
    <w:p w14:paraId="252237D6" w14:textId="77777777" w:rsidR="009346F1" w:rsidRPr="00AD5945" w:rsidRDefault="009346F1" w:rsidP="00AD5945">
      <w:pPr>
        <w:spacing w:after="0" w:line="240" w:lineRule="auto"/>
        <w:jc w:val="both"/>
        <w:rPr>
          <w:rFonts w:ascii="Times New Roman" w:hAnsi="Times New Roman" w:cs="Times New Roman"/>
          <w:sz w:val="20"/>
          <w:szCs w:val="20"/>
        </w:rPr>
      </w:pPr>
    </w:p>
    <w:p w14:paraId="2CC4E3A9" w14:textId="4D4326EE" w:rsidR="009346F1" w:rsidRPr="00AD5945" w:rsidRDefault="008F5EB0" w:rsidP="00AD594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továbbiakban külön-külön: tag) </w:t>
      </w:r>
      <w:r w:rsidR="009346F1" w:rsidRPr="00AD5945">
        <w:rPr>
          <w:rFonts w:ascii="Times New Roman" w:hAnsi="Times New Roman" w:cs="Times New Roman"/>
          <w:sz w:val="20"/>
          <w:szCs w:val="20"/>
        </w:rPr>
        <w:t>között az alábbi feltételekkel.</w:t>
      </w:r>
    </w:p>
    <w:p w14:paraId="02425E4D" w14:textId="77777777" w:rsidR="009346F1" w:rsidRPr="00AD5945" w:rsidRDefault="009346F1" w:rsidP="00AD5945">
      <w:pPr>
        <w:spacing w:after="0" w:line="240" w:lineRule="auto"/>
        <w:jc w:val="both"/>
        <w:rPr>
          <w:rFonts w:ascii="Times New Roman" w:hAnsi="Times New Roman" w:cs="Times New Roman"/>
          <w:sz w:val="20"/>
          <w:szCs w:val="20"/>
        </w:rPr>
      </w:pPr>
    </w:p>
    <w:p w14:paraId="4728579C" w14:textId="77777777" w:rsidR="009346F1" w:rsidRPr="00F11459" w:rsidRDefault="009346F1" w:rsidP="00F11459">
      <w:pPr>
        <w:pStyle w:val="Listaszerbekezds"/>
        <w:numPr>
          <w:ilvl w:val="0"/>
          <w:numId w:val="10"/>
        </w:numPr>
        <w:spacing w:after="0" w:line="240" w:lineRule="auto"/>
        <w:jc w:val="both"/>
        <w:rPr>
          <w:rFonts w:ascii="Times New Roman" w:hAnsi="Times New Roman" w:cs="Times New Roman"/>
          <w:sz w:val="20"/>
          <w:szCs w:val="20"/>
        </w:rPr>
      </w:pPr>
      <w:r w:rsidRPr="00F11459">
        <w:rPr>
          <w:rFonts w:ascii="Times New Roman" w:hAnsi="Times New Roman" w:cs="Times New Roman"/>
          <w:b/>
          <w:bCs/>
          <w:sz w:val="20"/>
          <w:szCs w:val="20"/>
        </w:rPr>
        <w:t>A társulás</w:t>
      </w:r>
    </w:p>
    <w:p w14:paraId="71B5D8E2" w14:textId="06D67D78" w:rsidR="009346F1" w:rsidRPr="00AD5945" w:rsidRDefault="009346F1"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 xml:space="preserve">A </w:t>
      </w:r>
      <w:r w:rsidRPr="00AD5945">
        <w:rPr>
          <w:rFonts w:ascii="Times New Roman" w:hAnsi="Times New Roman" w:cs="Times New Roman"/>
          <w:sz w:val="20"/>
          <w:szCs w:val="20"/>
          <w:lang w:eastAsia="hu-HU"/>
        </w:rPr>
        <w:t xml:space="preserve">társult tagok a Magyarország helyi önkormányzatairól szóló 2011. évi CLXXXIX. törvény </w:t>
      </w:r>
      <w:r w:rsidR="00862A61" w:rsidRPr="00AD5945">
        <w:rPr>
          <w:rFonts w:ascii="Times New Roman" w:hAnsi="Times New Roman" w:cs="Times New Roman"/>
          <w:sz w:val="20"/>
          <w:szCs w:val="20"/>
          <w:lang w:eastAsia="hu-HU"/>
        </w:rPr>
        <w:t xml:space="preserve">(a továbbiakban: </w:t>
      </w:r>
      <w:proofErr w:type="spellStart"/>
      <w:r w:rsidR="00862A61" w:rsidRPr="00AD5945">
        <w:rPr>
          <w:rFonts w:ascii="Times New Roman" w:hAnsi="Times New Roman" w:cs="Times New Roman"/>
          <w:sz w:val="20"/>
          <w:szCs w:val="20"/>
          <w:lang w:eastAsia="hu-HU"/>
        </w:rPr>
        <w:t>Mötv</w:t>
      </w:r>
      <w:proofErr w:type="spellEnd"/>
      <w:r w:rsidR="00862A61" w:rsidRPr="00AD5945">
        <w:rPr>
          <w:rFonts w:ascii="Times New Roman" w:hAnsi="Times New Roman" w:cs="Times New Roman"/>
          <w:sz w:val="20"/>
          <w:szCs w:val="20"/>
          <w:lang w:eastAsia="hu-HU"/>
        </w:rPr>
        <w:t xml:space="preserve">.) </w:t>
      </w:r>
      <w:r w:rsidRPr="00AD5945">
        <w:rPr>
          <w:rFonts w:ascii="Times New Roman" w:hAnsi="Times New Roman" w:cs="Times New Roman"/>
          <w:sz w:val="20"/>
          <w:szCs w:val="20"/>
          <w:lang w:eastAsia="hu-HU"/>
        </w:rPr>
        <w:t xml:space="preserve">41. § (4) bekezdése </w:t>
      </w:r>
      <w:r w:rsidR="00FA22AC" w:rsidRPr="00AD5945">
        <w:rPr>
          <w:rFonts w:ascii="Times New Roman" w:hAnsi="Times New Roman" w:cs="Times New Roman"/>
          <w:sz w:val="20"/>
          <w:szCs w:val="20"/>
          <w:lang w:eastAsia="hu-HU"/>
        </w:rPr>
        <w:t xml:space="preserve">és 87. §-a </w:t>
      </w:r>
      <w:r w:rsidRPr="00AD5945">
        <w:rPr>
          <w:rFonts w:ascii="Times New Roman" w:hAnsi="Times New Roman" w:cs="Times New Roman"/>
          <w:sz w:val="20"/>
          <w:szCs w:val="20"/>
          <w:lang w:eastAsia="hu-HU"/>
        </w:rPr>
        <w:t>alapján a</w:t>
      </w:r>
      <w:r w:rsidR="00862A61" w:rsidRPr="00AD5945">
        <w:rPr>
          <w:rFonts w:ascii="Times New Roman" w:hAnsi="Times New Roman" w:cs="Times New Roman"/>
          <w:sz w:val="20"/>
          <w:szCs w:val="20"/>
          <w:lang w:eastAsia="hu-HU"/>
        </w:rPr>
        <w:t xml:space="preserve">z </w:t>
      </w:r>
      <w:proofErr w:type="spellStart"/>
      <w:r w:rsidR="00862A61" w:rsidRPr="00AD5945">
        <w:rPr>
          <w:rFonts w:ascii="Times New Roman" w:hAnsi="Times New Roman" w:cs="Times New Roman"/>
          <w:sz w:val="20"/>
          <w:szCs w:val="20"/>
          <w:lang w:eastAsia="hu-HU"/>
        </w:rPr>
        <w:t>Mötv</w:t>
      </w:r>
      <w:proofErr w:type="spellEnd"/>
      <w:r w:rsidR="00862A61" w:rsidRPr="00AD5945">
        <w:rPr>
          <w:rFonts w:ascii="Times New Roman" w:hAnsi="Times New Roman" w:cs="Times New Roman"/>
          <w:sz w:val="20"/>
          <w:szCs w:val="20"/>
          <w:lang w:eastAsia="hu-HU"/>
        </w:rPr>
        <w:t xml:space="preserve">. 13. § (1) bekezdés 17. pont szerinti település közbiztonságának biztosításában való közreműködés </w:t>
      </w:r>
      <w:r w:rsidRPr="00AD5945">
        <w:rPr>
          <w:rFonts w:ascii="Times New Roman" w:hAnsi="Times New Roman" w:cs="Times New Roman"/>
          <w:sz w:val="20"/>
          <w:szCs w:val="20"/>
          <w:lang w:eastAsia="hu-HU"/>
        </w:rPr>
        <w:t xml:space="preserve">körében az alábbi önkormányzati feladataikat a jelen társulási megállapodás szerint létrehozott és működtetett </w:t>
      </w:r>
      <w:r w:rsidR="0026374E">
        <w:rPr>
          <w:rFonts w:ascii="Times New Roman" w:hAnsi="Times New Roman" w:cs="Times New Roman"/>
          <w:sz w:val="20"/>
          <w:szCs w:val="20"/>
          <w:lang w:eastAsia="hu-HU"/>
        </w:rPr>
        <w:t xml:space="preserve">Pilisi és </w:t>
      </w:r>
      <w:r w:rsidRPr="00AD5945">
        <w:rPr>
          <w:rFonts w:ascii="Times New Roman" w:hAnsi="Times New Roman" w:cs="Times New Roman"/>
          <w:bCs/>
          <w:sz w:val="20"/>
          <w:szCs w:val="20"/>
          <w:lang w:eastAsia="hu-HU"/>
        </w:rPr>
        <w:t xml:space="preserve">Dunakanyari </w:t>
      </w:r>
      <w:r w:rsidR="00862A61" w:rsidRPr="00AD5945">
        <w:rPr>
          <w:rFonts w:ascii="Times New Roman" w:hAnsi="Times New Roman" w:cs="Times New Roman"/>
          <w:bCs/>
          <w:sz w:val="20"/>
          <w:szCs w:val="20"/>
          <w:lang w:eastAsia="hu-HU"/>
        </w:rPr>
        <w:t xml:space="preserve">Rendészeti </w:t>
      </w:r>
      <w:r w:rsidRPr="00AD5945">
        <w:rPr>
          <w:rFonts w:ascii="Times New Roman" w:hAnsi="Times New Roman" w:cs="Times New Roman"/>
          <w:sz w:val="20"/>
          <w:szCs w:val="20"/>
          <w:lang w:eastAsia="hu-HU"/>
        </w:rPr>
        <w:t>Társulásra ruházzák, mely átruházott hatáskör tovább nem ruházható</w:t>
      </w:r>
      <w:r w:rsidR="00CD580B">
        <w:rPr>
          <w:rFonts w:ascii="Times New Roman" w:hAnsi="Times New Roman" w:cs="Times New Roman"/>
          <w:sz w:val="20"/>
          <w:szCs w:val="20"/>
          <w:lang w:eastAsia="hu-HU"/>
        </w:rPr>
        <w:t>, Szigetmonostor ezen megállapodás keretében a saját feladatellátása mellett hatáskörét megosztja</w:t>
      </w:r>
      <w:r w:rsidRPr="00AD5945">
        <w:rPr>
          <w:rFonts w:ascii="Times New Roman" w:hAnsi="Times New Roman" w:cs="Times New Roman"/>
          <w:sz w:val="20"/>
          <w:szCs w:val="20"/>
          <w:lang w:eastAsia="hu-HU"/>
        </w:rPr>
        <w:t>:</w:t>
      </w:r>
    </w:p>
    <w:p w14:paraId="684E4571" w14:textId="77777777" w:rsidR="00030CE0" w:rsidRPr="00AD5945" w:rsidRDefault="00862A61"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a közterületek rendjének és tisztaságának védelme, valamint annak rendjét megbontó jogsértések megelőzése, megakadályozása, szankcionálása</w:t>
      </w:r>
      <w:r w:rsidR="00030CE0" w:rsidRPr="00AD5945">
        <w:rPr>
          <w:rFonts w:ascii="Times New Roman" w:hAnsi="Times New Roman" w:cs="Times New Roman"/>
          <w:color w:val="000000"/>
          <w:sz w:val="20"/>
          <w:szCs w:val="20"/>
        </w:rPr>
        <w:t>, a közterület rendjére és tisztaságára vonatkozó jogszabály által tiltott tevékenység megelőzése, megakadályozása, megszakítása, megszüntetése, illetve szankcionálása;</w:t>
      </w:r>
    </w:p>
    <w:p w14:paraId="1DCAFD42" w14:textId="77777777" w:rsidR="00030CE0" w:rsidRPr="00AD5945"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a közterületek jogszerű használatának, a közterületen folytatott engedélyhez, illetve útkezelői hozzájáruláshoz kötött tevékenység szabályszerűségének ellenőrzése;</w:t>
      </w:r>
    </w:p>
    <w:p w14:paraId="0F629476" w14:textId="77777777" w:rsidR="00030CE0" w:rsidRPr="00AD5945"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közreműködés a közterület, az épített és a természeti környezet védelmében;</w:t>
      </w:r>
    </w:p>
    <w:p w14:paraId="53E63148" w14:textId="77777777" w:rsidR="00030CE0" w:rsidRPr="00AD5945"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közreműködés a társadalmi bűnmegelőzési feladatok megvalósításában, a közbiztonság és a közrend védelmében;</w:t>
      </w:r>
    </w:p>
    <w:p w14:paraId="40FD7CC2" w14:textId="77777777" w:rsidR="00030CE0" w:rsidRPr="00AD5945"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közreműködés az önkormányzati vagyon védelmében;</w:t>
      </w:r>
    </w:p>
    <w:p w14:paraId="57A80401" w14:textId="77777777" w:rsidR="00030CE0" w:rsidRPr="00AD5945"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közreműködés a köztisztaságra vonatkozó jogszabályok végrehajtásának ellenőrzésében;</w:t>
      </w:r>
    </w:p>
    <w:p w14:paraId="63AE78EC" w14:textId="77777777" w:rsidR="00030CE0" w:rsidRPr="007C715D"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7C715D">
        <w:rPr>
          <w:rFonts w:ascii="Times New Roman" w:hAnsi="Times New Roman" w:cs="Times New Roman"/>
          <w:color w:val="000000"/>
          <w:sz w:val="20"/>
          <w:szCs w:val="20"/>
        </w:rPr>
        <w:t>közreműködés állat-egészségügyi és ebrendészeti feladatok ellátásában;</w:t>
      </w:r>
    </w:p>
    <w:p w14:paraId="3761D86A" w14:textId="77777777" w:rsidR="00030CE0" w:rsidRPr="00AD5945"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a mozgásában korlátozott személy parkolási igazolvány jogszerű használatának és birtoklásának az ellenőrzése;</w:t>
      </w:r>
    </w:p>
    <w:p w14:paraId="3FB83CD0" w14:textId="77777777" w:rsidR="00030CE0" w:rsidRPr="007507DB" w:rsidRDefault="00030CE0" w:rsidP="00B401FE">
      <w:pPr>
        <w:pStyle w:val="Listaszerbekezds"/>
        <w:numPr>
          <w:ilvl w:val="0"/>
          <w:numId w:val="26"/>
        </w:numPr>
        <w:shd w:val="clear" w:color="auto" w:fill="FFFFFF"/>
        <w:tabs>
          <w:tab w:val="clear" w:pos="708"/>
        </w:tabs>
        <w:suppressAutoHyphens w:val="0"/>
        <w:spacing w:after="0" w:line="240" w:lineRule="auto"/>
        <w:ind w:left="1276"/>
        <w:jc w:val="both"/>
        <w:rPr>
          <w:rFonts w:ascii="Times New Roman" w:hAnsi="Times New Roman" w:cs="Times New Roman"/>
          <w:color w:val="000000"/>
          <w:sz w:val="20"/>
          <w:szCs w:val="20"/>
        </w:rPr>
      </w:pPr>
      <w:r w:rsidRPr="007507DB">
        <w:rPr>
          <w:rFonts w:ascii="Times New Roman" w:hAnsi="Times New Roman" w:cs="Times New Roman"/>
          <w:color w:val="000000"/>
          <w:sz w:val="20"/>
          <w:szCs w:val="20"/>
        </w:rPr>
        <w:t>Szentendrén a helyi közutakon, a helyi önkormányzat tulajdonában álló közforgalom elől el nem zárt magánutakon, valamint tereken, parkokban és egyéb közterületen a közúti járművel történő várakozási közszolgáltatás (a továbbiakban: parkolás) biztosítása, valamint a parkolásért járó ellenérték megfizetésének ellenőrzése és a fizetés elmaradása esetére előírt jogkövetkezmények alkalmazása</w:t>
      </w:r>
    </w:p>
    <w:p w14:paraId="1A01DD65" w14:textId="77777777" w:rsidR="00862A61" w:rsidRPr="007507DB" w:rsidRDefault="00030CE0" w:rsidP="00F11459">
      <w:pPr>
        <w:shd w:val="clear" w:color="auto" w:fill="FFFFFF"/>
        <w:tabs>
          <w:tab w:val="clear" w:pos="708"/>
        </w:tabs>
        <w:suppressAutoHyphens w:val="0"/>
        <w:spacing w:after="0" w:line="240" w:lineRule="auto"/>
        <w:ind w:left="709"/>
        <w:jc w:val="both"/>
        <w:rPr>
          <w:rFonts w:ascii="Times New Roman" w:hAnsi="Times New Roman" w:cs="Times New Roman"/>
          <w:color w:val="474747"/>
          <w:kern w:val="0"/>
          <w:sz w:val="20"/>
          <w:szCs w:val="20"/>
          <w:lang w:eastAsia="hu-HU"/>
        </w:rPr>
      </w:pPr>
      <w:r w:rsidRPr="007507DB">
        <w:rPr>
          <w:rFonts w:ascii="Times New Roman" w:hAnsi="Times New Roman" w:cs="Times New Roman"/>
          <w:color w:val="000000"/>
          <w:sz w:val="20"/>
          <w:szCs w:val="20"/>
        </w:rPr>
        <w:t>a közterület-felügyeletről szóló 1999. évi LXIII. törvény 1. § (1) bekezdés a) pont és (4) bekezdés alapján.</w:t>
      </w:r>
    </w:p>
    <w:p w14:paraId="54971966" w14:textId="77777777" w:rsidR="00030CE0" w:rsidRPr="007507DB" w:rsidRDefault="00030CE0" w:rsidP="00AD5945">
      <w:pPr>
        <w:spacing w:after="0" w:line="240" w:lineRule="auto"/>
        <w:ind w:right="88"/>
        <w:jc w:val="both"/>
        <w:rPr>
          <w:rFonts w:ascii="Times New Roman" w:hAnsi="Times New Roman" w:cs="Times New Roman"/>
          <w:sz w:val="20"/>
          <w:szCs w:val="20"/>
          <w:lang w:eastAsia="hu-HU"/>
        </w:rPr>
      </w:pPr>
      <w:bookmarkStart w:id="1" w:name="pr193"/>
      <w:bookmarkEnd w:id="1"/>
    </w:p>
    <w:p w14:paraId="43B63040" w14:textId="77777777" w:rsidR="00F11459" w:rsidRPr="007507DB"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lang w:eastAsia="hu-HU"/>
        </w:rPr>
      </w:pPr>
      <w:r w:rsidRPr="007507DB">
        <w:rPr>
          <w:rFonts w:ascii="Times New Roman" w:hAnsi="Times New Roman" w:cs="Times New Roman"/>
          <w:sz w:val="20"/>
          <w:szCs w:val="20"/>
          <w:lang w:eastAsia="hu-HU"/>
        </w:rPr>
        <w:lastRenderedPageBreak/>
        <w:t xml:space="preserve">A társult tagok által jelen társulási megállapodással létrehozott, jogi személyiséggel rendelkező önkormányzati társulás </w:t>
      </w:r>
    </w:p>
    <w:p w14:paraId="3F65EB0E" w14:textId="1602F452" w:rsidR="00F11459" w:rsidRPr="007507DB" w:rsidRDefault="00F11459" w:rsidP="00F11459">
      <w:pPr>
        <w:pStyle w:val="Listaszerbekezds"/>
        <w:spacing w:after="0" w:line="240" w:lineRule="auto"/>
        <w:ind w:right="88"/>
        <w:jc w:val="both"/>
        <w:rPr>
          <w:rFonts w:ascii="Times New Roman" w:hAnsi="Times New Roman" w:cs="Times New Roman"/>
          <w:sz w:val="20"/>
          <w:szCs w:val="20"/>
          <w:lang w:eastAsia="hu-HU"/>
        </w:rPr>
      </w:pPr>
      <w:r w:rsidRPr="007507DB">
        <w:rPr>
          <w:rFonts w:ascii="Times New Roman" w:hAnsi="Times New Roman" w:cs="Times New Roman"/>
          <w:sz w:val="20"/>
          <w:szCs w:val="20"/>
          <w:lang w:eastAsia="hu-HU"/>
        </w:rPr>
        <w:t xml:space="preserve">a) </w:t>
      </w:r>
      <w:r w:rsidR="009346F1" w:rsidRPr="007507DB">
        <w:rPr>
          <w:rFonts w:ascii="Times New Roman" w:hAnsi="Times New Roman" w:cs="Times New Roman"/>
          <w:sz w:val="20"/>
          <w:szCs w:val="20"/>
          <w:lang w:eastAsia="hu-HU"/>
        </w:rPr>
        <w:t>neve:</w:t>
      </w:r>
      <w:r w:rsidRPr="007507DB">
        <w:rPr>
          <w:rFonts w:ascii="Times New Roman" w:hAnsi="Times New Roman" w:cs="Times New Roman"/>
          <w:sz w:val="20"/>
          <w:szCs w:val="20"/>
          <w:lang w:eastAsia="hu-HU"/>
        </w:rPr>
        <w:tab/>
      </w:r>
      <w:r w:rsidR="00B57A83">
        <w:rPr>
          <w:rFonts w:ascii="Times New Roman" w:hAnsi="Times New Roman" w:cs="Times New Roman"/>
          <w:sz w:val="20"/>
          <w:szCs w:val="20"/>
          <w:lang w:eastAsia="hu-HU"/>
        </w:rPr>
        <w:t xml:space="preserve">Pilisi és </w:t>
      </w:r>
      <w:r w:rsidR="0011705C" w:rsidRPr="007507DB">
        <w:rPr>
          <w:rFonts w:ascii="Times New Roman" w:hAnsi="Times New Roman" w:cs="Times New Roman"/>
          <w:sz w:val="20"/>
          <w:szCs w:val="20"/>
          <w:lang w:eastAsia="hu-HU"/>
        </w:rPr>
        <w:t>D</w:t>
      </w:r>
      <w:r w:rsidR="009346F1" w:rsidRPr="007507DB">
        <w:rPr>
          <w:rFonts w:ascii="Times New Roman" w:hAnsi="Times New Roman" w:cs="Times New Roman"/>
          <w:bCs/>
          <w:sz w:val="20"/>
          <w:szCs w:val="20"/>
          <w:lang w:eastAsia="hu-HU"/>
        </w:rPr>
        <w:t xml:space="preserve">unakanyari </w:t>
      </w:r>
      <w:r w:rsidR="00FA22AC" w:rsidRPr="007507DB">
        <w:rPr>
          <w:rFonts w:ascii="Times New Roman" w:hAnsi="Times New Roman" w:cs="Times New Roman"/>
          <w:bCs/>
          <w:sz w:val="20"/>
          <w:szCs w:val="20"/>
          <w:lang w:eastAsia="hu-HU"/>
        </w:rPr>
        <w:t xml:space="preserve">Rendészeti </w:t>
      </w:r>
      <w:r w:rsidR="009346F1" w:rsidRPr="007507DB">
        <w:rPr>
          <w:rFonts w:ascii="Times New Roman" w:hAnsi="Times New Roman" w:cs="Times New Roman"/>
          <w:sz w:val="20"/>
          <w:szCs w:val="20"/>
          <w:lang w:eastAsia="hu-HU"/>
        </w:rPr>
        <w:t>Társulás</w:t>
      </w:r>
      <w:r w:rsidRPr="007507DB">
        <w:rPr>
          <w:rFonts w:ascii="Times New Roman" w:hAnsi="Times New Roman" w:cs="Times New Roman"/>
          <w:sz w:val="20"/>
          <w:szCs w:val="20"/>
          <w:lang w:eastAsia="hu-HU"/>
        </w:rPr>
        <w:t xml:space="preserve"> (a továbbiakban: társulás)</w:t>
      </w:r>
    </w:p>
    <w:p w14:paraId="43F74FD4" w14:textId="77777777" w:rsidR="00F11459" w:rsidRPr="007507DB" w:rsidRDefault="00F11459" w:rsidP="00F11459">
      <w:pPr>
        <w:pStyle w:val="Listaszerbekezds"/>
        <w:spacing w:after="0" w:line="240" w:lineRule="auto"/>
        <w:ind w:right="88"/>
        <w:jc w:val="both"/>
        <w:rPr>
          <w:rFonts w:ascii="Times New Roman" w:hAnsi="Times New Roman" w:cs="Times New Roman"/>
          <w:sz w:val="20"/>
          <w:szCs w:val="20"/>
          <w:lang w:eastAsia="hu-HU"/>
        </w:rPr>
      </w:pPr>
      <w:r w:rsidRPr="007507DB">
        <w:rPr>
          <w:rFonts w:ascii="Times New Roman" w:hAnsi="Times New Roman" w:cs="Times New Roman"/>
          <w:sz w:val="20"/>
          <w:szCs w:val="20"/>
          <w:lang w:eastAsia="hu-HU"/>
        </w:rPr>
        <w:t xml:space="preserve">b) </w:t>
      </w:r>
      <w:r w:rsidR="009346F1" w:rsidRPr="007507DB">
        <w:rPr>
          <w:rFonts w:ascii="Times New Roman" w:hAnsi="Times New Roman" w:cs="Times New Roman"/>
          <w:sz w:val="20"/>
          <w:szCs w:val="20"/>
          <w:lang w:eastAsia="hu-HU"/>
        </w:rPr>
        <w:t>székhelye: 2000 Szentendre, Városház tér 3.</w:t>
      </w:r>
    </w:p>
    <w:p w14:paraId="01BE4665" w14:textId="649F05E0" w:rsidR="00225E67" w:rsidRDefault="00225E67" w:rsidP="00225E67">
      <w:pPr>
        <w:pStyle w:val="Listaszerbekezds"/>
        <w:spacing w:after="0" w:line="240" w:lineRule="auto"/>
        <w:ind w:right="88"/>
        <w:jc w:val="both"/>
        <w:rPr>
          <w:rFonts w:ascii="Times New Roman" w:hAnsi="Times New Roman" w:cs="Times New Roman"/>
          <w:sz w:val="20"/>
          <w:szCs w:val="20"/>
          <w:lang w:eastAsia="hu-HU"/>
        </w:rPr>
      </w:pPr>
      <w:r w:rsidRPr="007507DB">
        <w:rPr>
          <w:rFonts w:ascii="Times New Roman" w:hAnsi="Times New Roman" w:cs="Times New Roman"/>
          <w:sz w:val="20"/>
          <w:szCs w:val="20"/>
          <w:lang w:eastAsia="hu-HU"/>
        </w:rPr>
        <w:t>c) illetékességi területe: a társult tagok területe</w:t>
      </w:r>
    </w:p>
    <w:p w14:paraId="7B9F4404" w14:textId="77777777" w:rsidR="00F11459" w:rsidRDefault="00F11459" w:rsidP="00F11459">
      <w:pPr>
        <w:pStyle w:val="Listaszerbekezds"/>
        <w:spacing w:after="0" w:line="240" w:lineRule="auto"/>
        <w:ind w:right="88"/>
        <w:jc w:val="both"/>
        <w:rPr>
          <w:rFonts w:ascii="Times New Roman" w:hAnsi="Times New Roman" w:cs="Times New Roman"/>
          <w:sz w:val="20"/>
          <w:szCs w:val="20"/>
        </w:rPr>
      </w:pPr>
    </w:p>
    <w:p w14:paraId="2801378E" w14:textId="77777777" w:rsidR="009346F1" w:rsidRPr="00AD5945"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AD5945">
        <w:rPr>
          <w:rFonts w:ascii="Times New Roman" w:hAnsi="Times New Roman" w:cs="Times New Roman"/>
          <w:sz w:val="20"/>
          <w:szCs w:val="20"/>
          <w:lang w:eastAsia="hu-HU"/>
        </w:rPr>
        <w:t>A társulás jogállása: jogi személy</w:t>
      </w:r>
      <w:r w:rsidR="009E72E0" w:rsidRPr="00AD5945">
        <w:rPr>
          <w:rFonts w:ascii="Times New Roman" w:hAnsi="Times New Roman" w:cs="Times New Roman"/>
          <w:sz w:val="20"/>
          <w:szCs w:val="20"/>
          <w:lang w:eastAsia="hu-HU"/>
        </w:rPr>
        <w:t xml:space="preserve"> az </w:t>
      </w:r>
      <w:proofErr w:type="spellStart"/>
      <w:r w:rsidR="009E72E0" w:rsidRPr="00AD5945">
        <w:rPr>
          <w:rFonts w:ascii="Times New Roman" w:hAnsi="Times New Roman" w:cs="Times New Roman"/>
          <w:sz w:val="20"/>
          <w:szCs w:val="20"/>
          <w:lang w:eastAsia="hu-HU"/>
        </w:rPr>
        <w:t>Mötv</w:t>
      </w:r>
      <w:proofErr w:type="spellEnd"/>
      <w:r w:rsidR="009E72E0" w:rsidRPr="00AD5945">
        <w:rPr>
          <w:rFonts w:ascii="Times New Roman" w:hAnsi="Times New Roman" w:cs="Times New Roman"/>
          <w:sz w:val="20"/>
          <w:szCs w:val="20"/>
          <w:lang w:eastAsia="hu-HU"/>
        </w:rPr>
        <w:t>. 87. § alapján</w:t>
      </w:r>
      <w:r w:rsidRPr="00AD5945">
        <w:rPr>
          <w:rFonts w:ascii="Times New Roman" w:hAnsi="Times New Roman" w:cs="Times New Roman"/>
          <w:sz w:val="20"/>
          <w:szCs w:val="20"/>
          <w:lang w:eastAsia="hu-HU"/>
        </w:rPr>
        <w:t>.</w:t>
      </w:r>
    </w:p>
    <w:p w14:paraId="51BD14EE" w14:textId="77777777" w:rsidR="009346F1" w:rsidRPr="00AD5945" w:rsidRDefault="009346F1" w:rsidP="00AD5945">
      <w:pPr>
        <w:spacing w:after="0" w:line="240" w:lineRule="auto"/>
        <w:ind w:right="88"/>
        <w:jc w:val="both"/>
        <w:rPr>
          <w:rFonts w:ascii="Times New Roman" w:hAnsi="Times New Roman" w:cs="Times New Roman"/>
          <w:sz w:val="20"/>
          <w:szCs w:val="20"/>
        </w:rPr>
      </w:pPr>
      <w:bookmarkStart w:id="2" w:name="pr398"/>
      <w:bookmarkStart w:id="3" w:name="BM88"/>
      <w:bookmarkStart w:id="4" w:name="pr399"/>
      <w:bookmarkEnd w:id="2"/>
      <w:bookmarkEnd w:id="3"/>
      <w:bookmarkEnd w:id="4"/>
    </w:p>
    <w:p w14:paraId="5DD8E033" w14:textId="7613261F" w:rsidR="009346F1" w:rsidRPr="00F11459"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lang w:eastAsia="hu-HU"/>
        </w:rPr>
        <w:t xml:space="preserve">A társulás időtartama: a jelen társulást a társult tagok képviselő-testületei jelen társulási megállapodással, </w:t>
      </w:r>
      <w:r w:rsidRPr="007C715D">
        <w:rPr>
          <w:rFonts w:ascii="Times New Roman" w:hAnsi="Times New Roman" w:cs="Times New Roman"/>
          <w:sz w:val="20"/>
          <w:szCs w:val="20"/>
          <w:lang w:eastAsia="hu-HU"/>
        </w:rPr>
        <w:t>20</w:t>
      </w:r>
      <w:r w:rsidR="00FA22AC" w:rsidRPr="007C715D">
        <w:rPr>
          <w:rFonts w:ascii="Times New Roman" w:hAnsi="Times New Roman" w:cs="Times New Roman"/>
          <w:sz w:val="20"/>
          <w:szCs w:val="20"/>
          <w:lang w:eastAsia="hu-HU"/>
        </w:rPr>
        <w:t>2</w:t>
      </w:r>
      <w:r w:rsidRPr="007C715D">
        <w:rPr>
          <w:rFonts w:ascii="Times New Roman" w:hAnsi="Times New Roman" w:cs="Times New Roman"/>
          <w:sz w:val="20"/>
          <w:szCs w:val="20"/>
          <w:lang w:eastAsia="hu-HU"/>
        </w:rPr>
        <w:t>3</w:t>
      </w:r>
      <w:r w:rsidRPr="00231C15">
        <w:rPr>
          <w:rFonts w:ascii="Times New Roman" w:hAnsi="Times New Roman" w:cs="Times New Roman"/>
          <w:sz w:val="20"/>
          <w:szCs w:val="20"/>
          <w:lang w:eastAsia="hu-HU"/>
        </w:rPr>
        <w:t>.</w:t>
      </w:r>
      <w:r w:rsidR="0026374E" w:rsidRPr="00231C15">
        <w:rPr>
          <w:rFonts w:ascii="Times New Roman" w:hAnsi="Times New Roman" w:cs="Times New Roman"/>
          <w:sz w:val="20"/>
          <w:szCs w:val="20"/>
          <w:lang w:eastAsia="hu-HU"/>
        </w:rPr>
        <w:t xml:space="preserve"> </w:t>
      </w:r>
      <w:r w:rsidR="002F305A" w:rsidRPr="00231C15">
        <w:rPr>
          <w:rFonts w:ascii="Times New Roman" w:hAnsi="Times New Roman" w:cs="Times New Roman"/>
          <w:sz w:val="20"/>
          <w:szCs w:val="20"/>
          <w:lang w:eastAsia="hu-HU"/>
        </w:rPr>
        <w:t>szeptem</w:t>
      </w:r>
      <w:r w:rsidR="0026374E" w:rsidRPr="00231C15">
        <w:rPr>
          <w:rFonts w:ascii="Times New Roman" w:hAnsi="Times New Roman" w:cs="Times New Roman"/>
          <w:sz w:val="20"/>
          <w:szCs w:val="20"/>
          <w:lang w:eastAsia="hu-HU"/>
        </w:rPr>
        <w:t>ber</w:t>
      </w:r>
      <w:r w:rsidR="00B44067" w:rsidRPr="00231C15">
        <w:rPr>
          <w:rFonts w:ascii="Times New Roman" w:hAnsi="Times New Roman" w:cs="Times New Roman"/>
          <w:sz w:val="20"/>
          <w:szCs w:val="20"/>
          <w:lang w:eastAsia="hu-HU"/>
        </w:rPr>
        <w:t xml:space="preserve"> </w:t>
      </w:r>
      <w:r w:rsidR="00AD541C" w:rsidRPr="00231C15">
        <w:rPr>
          <w:rFonts w:ascii="Times New Roman" w:hAnsi="Times New Roman" w:cs="Times New Roman"/>
          <w:sz w:val="20"/>
          <w:szCs w:val="20"/>
          <w:lang w:eastAsia="hu-HU"/>
        </w:rPr>
        <w:t>6</w:t>
      </w:r>
      <w:r w:rsidRPr="00231C15">
        <w:rPr>
          <w:rFonts w:ascii="Times New Roman" w:hAnsi="Times New Roman" w:cs="Times New Roman"/>
          <w:sz w:val="20"/>
          <w:szCs w:val="20"/>
          <w:lang w:eastAsia="hu-HU"/>
        </w:rPr>
        <w:t>-t</w:t>
      </w:r>
      <w:r w:rsidR="00AD541C" w:rsidRPr="00231C15">
        <w:rPr>
          <w:rFonts w:ascii="Times New Roman" w:hAnsi="Times New Roman" w:cs="Times New Roman"/>
          <w:sz w:val="20"/>
          <w:szCs w:val="20"/>
          <w:lang w:eastAsia="hu-HU"/>
        </w:rPr>
        <w:t>ó</w:t>
      </w:r>
      <w:r w:rsidRPr="00231C15">
        <w:rPr>
          <w:rFonts w:ascii="Times New Roman" w:hAnsi="Times New Roman" w:cs="Times New Roman"/>
          <w:sz w:val="20"/>
          <w:szCs w:val="20"/>
          <w:lang w:eastAsia="hu-HU"/>
        </w:rPr>
        <w:t>l</w:t>
      </w:r>
      <w:r w:rsidRPr="00F11459">
        <w:rPr>
          <w:rFonts w:ascii="Times New Roman" w:hAnsi="Times New Roman" w:cs="Times New Roman"/>
          <w:sz w:val="20"/>
          <w:szCs w:val="20"/>
          <w:lang w:eastAsia="hu-HU"/>
        </w:rPr>
        <w:t xml:space="preserve"> határozatlan időtartamra hozták létre. </w:t>
      </w:r>
    </w:p>
    <w:p w14:paraId="641DFA63"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6D1B9D73" w14:textId="77777777" w:rsidR="009346F1" w:rsidRPr="00F11459"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lang w:eastAsia="hu-HU"/>
        </w:rPr>
        <w:t>A társulásban részt vevő képviselő-testületek mindegyikének minősített többséggel hozott döntése szükséges a társulási megállapodás jóváhagyásához, módosításához vagy a társulás megszüntetéséhez.</w:t>
      </w:r>
    </w:p>
    <w:p w14:paraId="57743DC9"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21732F59" w14:textId="77777777" w:rsidR="009346F1" w:rsidRPr="00F11459"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rPr>
      </w:pPr>
      <w:bookmarkStart w:id="5" w:name="BM89"/>
      <w:bookmarkStart w:id="6" w:name="pr401"/>
      <w:bookmarkEnd w:id="5"/>
      <w:bookmarkEnd w:id="6"/>
      <w:r w:rsidRPr="00F11459">
        <w:rPr>
          <w:rFonts w:ascii="Times New Roman" w:hAnsi="Times New Roman" w:cs="Times New Roman"/>
          <w:sz w:val="20"/>
          <w:szCs w:val="20"/>
          <w:lang w:eastAsia="hu-HU"/>
        </w:rPr>
        <w:t>A társuláshoz csatlakozni naptári év első, abból kiválni naptári év utolsó napjával lehet, kivéve, ha törvény másként nem rendelkezik, vagy ha a társulási tanács másként nem dönt.</w:t>
      </w:r>
    </w:p>
    <w:p w14:paraId="5AEC2F50"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31E002EE" w14:textId="77777777" w:rsidR="009346F1" w:rsidRPr="00D666B7"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lang w:eastAsia="hu-HU"/>
        </w:rPr>
      </w:pPr>
      <w:bookmarkStart w:id="7" w:name="pr402"/>
      <w:bookmarkEnd w:id="7"/>
      <w:r w:rsidRPr="00D666B7">
        <w:rPr>
          <w:rFonts w:ascii="Times New Roman" w:hAnsi="Times New Roman" w:cs="Times New Roman"/>
          <w:sz w:val="20"/>
          <w:szCs w:val="20"/>
          <w:lang w:eastAsia="hu-HU"/>
        </w:rPr>
        <w:t>A társuláshoz való csatlakozásról és a kiválásról, ha törvény eltérően nem rendelkezik, legalább hat hónappal korábban, minősített többséggel kell dönteni. Erről a társulási tanácsot értesíteni kell.</w:t>
      </w:r>
    </w:p>
    <w:p w14:paraId="3489E5BA"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293EE8EA" w14:textId="77777777" w:rsidR="009346F1" w:rsidRPr="00F11459" w:rsidRDefault="009346F1" w:rsidP="00F11459">
      <w:pPr>
        <w:pStyle w:val="Listaszerbekezds"/>
        <w:numPr>
          <w:ilvl w:val="0"/>
          <w:numId w:val="10"/>
        </w:numPr>
        <w:spacing w:after="0" w:line="240" w:lineRule="auto"/>
        <w:ind w:right="88"/>
        <w:jc w:val="both"/>
        <w:rPr>
          <w:rFonts w:ascii="Times New Roman" w:hAnsi="Times New Roman" w:cs="Times New Roman"/>
          <w:b/>
          <w:sz w:val="20"/>
          <w:szCs w:val="20"/>
        </w:rPr>
      </w:pPr>
      <w:r w:rsidRPr="00F11459">
        <w:rPr>
          <w:rFonts w:ascii="Times New Roman" w:hAnsi="Times New Roman" w:cs="Times New Roman"/>
          <w:b/>
          <w:sz w:val="20"/>
          <w:szCs w:val="20"/>
        </w:rPr>
        <w:t xml:space="preserve">A </w:t>
      </w:r>
      <w:r w:rsidR="00D934D8" w:rsidRPr="00F11459">
        <w:rPr>
          <w:rFonts w:ascii="Times New Roman" w:hAnsi="Times New Roman" w:cs="Times New Roman"/>
          <w:b/>
          <w:sz w:val="20"/>
          <w:szCs w:val="20"/>
        </w:rPr>
        <w:t>t</w:t>
      </w:r>
      <w:r w:rsidRPr="00F11459">
        <w:rPr>
          <w:rFonts w:ascii="Times New Roman" w:hAnsi="Times New Roman" w:cs="Times New Roman"/>
          <w:b/>
          <w:sz w:val="20"/>
          <w:szCs w:val="20"/>
        </w:rPr>
        <w:t>ársulás által ellátott feladat- és hatáskör</w:t>
      </w:r>
    </w:p>
    <w:p w14:paraId="6D7A1267" w14:textId="77777777" w:rsidR="009346F1" w:rsidRPr="00F11459" w:rsidRDefault="009346F1" w:rsidP="00F11459">
      <w:pPr>
        <w:pStyle w:val="Listaszerbekezds"/>
        <w:numPr>
          <w:ilvl w:val="0"/>
          <w:numId w:val="11"/>
        </w:numPr>
        <w:spacing w:after="0" w:line="240" w:lineRule="auto"/>
        <w:ind w:right="88"/>
        <w:jc w:val="both"/>
        <w:rPr>
          <w:rFonts w:ascii="Times New Roman" w:hAnsi="Times New Roman" w:cs="Times New Roman"/>
          <w:b/>
          <w:sz w:val="20"/>
          <w:szCs w:val="20"/>
        </w:rPr>
      </w:pPr>
      <w:r w:rsidRPr="00F11459">
        <w:rPr>
          <w:rFonts w:ascii="Times New Roman" w:hAnsi="Times New Roman" w:cs="Times New Roman"/>
          <w:b/>
          <w:sz w:val="20"/>
          <w:szCs w:val="20"/>
        </w:rPr>
        <w:t xml:space="preserve">A </w:t>
      </w:r>
      <w:r w:rsidR="00D934D8" w:rsidRPr="00F11459">
        <w:rPr>
          <w:rFonts w:ascii="Times New Roman" w:hAnsi="Times New Roman" w:cs="Times New Roman"/>
          <w:b/>
          <w:sz w:val="20"/>
          <w:szCs w:val="20"/>
        </w:rPr>
        <w:t>társulás</w:t>
      </w:r>
      <w:r w:rsidRPr="00F11459">
        <w:rPr>
          <w:rFonts w:ascii="Times New Roman" w:hAnsi="Times New Roman" w:cs="Times New Roman"/>
          <w:b/>
          <w:sz w:val="20"/>
          <w:szCs w:val="20"/>
        </w:rPr>
        <w:t xml:space="preserve"> közfeladatai</w:t>
      </w:r>
    </w:p>
    <w:p w14:paraId="7F20D880" w14:textId="77777777" w:rsidR="009346F1" w:rsidRPr="00F11459" w:rsidRDefault="003E02B8" w:rsidP="00F11459">
      <w:pPr>
        <w:autoSpaceDE w:val="0"/>
        <w:autoSpaceDN w:val="0"/>
        <w:adjustRightInd w:val="0"/>
        <w:spacing w:after="0" w:line="240" w:lineRule="auto"/>
        <w:ind w:left="720"/>
        <w:jc w:val="both"/>
        <w:rPr>
          <w:rFonts w:ascii="Times New Roman" w:hAnsi="Times New Roman" w:cs="Times New Roman"/>
          <w:sz w:val="20"/>
          <w:szCs w:val="20"/>
        </w:rPr>
      </w:pPr>
      <w:r w:rsidRPr="00F11459">
        <w:rPr>
          <w:rFonts w:ascii="Times New Roman" w:hAnsi="Times New Roman" w:cs="Times New Roman"/>
          <w:color w:val="000000"/>
          <w:sz w:val="20"/>
          <w:szCs w:val="20"/>
        </w:rPr>
        <w:t>Ellátja a közterület-felügyeletről szóló 1999. évi LXIII. törvény 1. § (1) bekezdés a) pont és (4) bekezdés szerinti feladatokat.</w:t>
      </w:r>
    </w:p>
    <w:p w14:paraId="2A1E93AC" w14:textId="77777777" w:rsidR="0011705C" w:rsidRDefault="0011705C" w:rsidP="00AD5945">
      <w:pPr>
        <w:spacing w:after="0" w:line="240" w:lineRule="auto"/>
        <w:ind w:right="88"/>
        <w:jc w:val="both"/>
        <w:rPr>
          <w:rFonts w:ascii="Times New Roman" w:hAnsi="Times New Roman" w:cs="Times New Roman"/>
          <w:b/>
          <w:sz w:val="20"/>
          <w:szCs w:val="20"/>
        </w:rPr>
      </w:pPr>
    </w:p>
    <w:p w14:paraId="7213F9FC" w14:textId="77777777" w:rsidR="009346F1" w:rsidRPr="00F11459" w:rsidRDefault="009346F1" w:rsidP="00F11459">
      <w:pPr>
        <w:pStyle w:val="Listaszerbekezds"/>
        <w:numPr>
          <w:ilvl w:val="0"/>
          <w:numId w:val="11"/>
        </w:numPr>
        <w:spacing w:after="0" w:line="240" w:lineRule="auto"/>
        <w:ind w:right="88"/>
        <w:jc w:val="both"/>
        <w:rPr>
          <w:rFonts w:ascii="Times New Roman" w:hAnsi="Times New Roman" w:cs="Times New Roman"/>
          <w:b/>
          <w:sz w:val="20"/>
          <w:szCs w:val="20"/>
        </w:rPr>
      </w:pPr>
      <w:r w:rsidRPr="00F11459">
        <w:rPr>
          <w:rFonts w:ascii="Times New Roman" w:hAnsi="Times New Roman" w:cs="Times New Roman"/>
          <w:b/>
          <w:sz w:val="20"/>
          <w:szCs w:val="20"/>
        </w:rPr>
        <w:t xml:space="preserve">A </w:t>
      </w:r>
      <w:r w:rsidR="00D934D8" w:rsidRPr="00F11459">
        <w:rPr>
          <w:rFonts w:ascii="Times New Roman" w:hAnsi="Times New Roman" w:cs="Times New Roman"/>
          <w:b/>
          <w:sz w:val="20"/>
          <w:szCs w:val="20"/>
        </w:rPr>
        <w:t>társulás</w:t>
      </w:r>
      <w:r w:rsidRPr="00F11459">
        <w:rPr>
          <w:rFonts w:ascii="Times New Roman" w:hAnsi="Times New Roman" w:cs="Times New Roman"/>
          <w:b/>
          <w:sz w:val="20"/>
          <w:szCs w:val="20"/>
        </w:rPr>
        <w:t xml:space="preserve"> </w:t>
      </w:r>
      <w:r w:rsidR="003E02B8" w:rsidRPr="00F11459">
        <w:rPr>
          <w:rFonts w:ascii="Times New Roman" w:hAnsi="Times New Roman" w:cs="Times New Roman"/>
          <w:b/>
          <w:sz w:val="20"/>
          <w:szCs w:val="20"/>
        </w:rPr>
        <w:t>főtevékenységének államháztartási szakágazati besorolása:</w:t>
      </w:r>
    </w:p>
    <w:tbl>
      <w:tblPr>
        <w:tblStyle w:val="Rcsostblzat"/>
        <w:tblW w:w="8369" w:type="dxa"/>
        <w:tblInd w:w="704" w:type="dxa"/>
        <w:tblLook w:val="04A0" w:firstRow="1" w:lastRow="0" w:firstColumn="1" w:lastColumn="0" w:noHBand="0" w:noVBand="1"/>
      </w:tblPr>
      <w:tblGrid>
        <w:gridCol w:w="404"/>
        <w:gridCol w:w="3127"/>
        <w:gridCol w:w="4838"/>
      </w:tblGrid>
      <w:tr w:rsidR="003E02B8" w:rsidRPr="00AD5945" w14:paraId="11AAEEC8" w14:textId="77777777" w:rsidTr="007A6FD3">
        <w:trPr>
          <w:trHeight w:val="247"/>
        </w:trPr>
        <w:tc>
          <w:tcPr>
            <w:tcW w:w="404" w:type="dxa"/>
          </w:tcPr>
          <w:p w14:paraId="036A23D9" w14:textId="77777777" w:rsidR="003E02B8" w:rsidRPr="00AD5945" w:rsidRDefault="003E02B8" w:rsidP="00AD5945">
            <w:pPr>
              <w:spacing w:after="0" w:line="240" w:lineRule="auto"/>
              <w:ind w:right="88"/>
              <w:jc w:val="both"/>
              <w:rPr>
                <w:rFonts w:ascii="Times New Roman" w:hAnsi="Times New Roman" w:cs="Times New Roman"/>
                <w:b/>
                <w:sz w:val="20"/>
                <w:szCs w:val="20"/>
              </w:rPr>
            </w:pPr>
          </w:p>
        </w:tc>
        <w:tc>
          <w:tcPr>
            <w:tcW w:w="3127" w:type="dxa"/>
          </w:tcPr>
          <w:p w14:paraId="19EDF382" w14:textId="77777777" w:rsidR="003E02B8" w:rsidRPr="00AD5945" w:rsidRDefault="003E02B8"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szakágazat száma szakágazat megnevezése</w:t>
            </w:r>
          </w:p>
        </w:tc>
        <w:tc>
          <w:tcPr>
            <w:tcW w:w="4838" w:type="dxa"/>
          </w:tcPr>
          <w:p w14:paraId="58A37421" w14:textId="77777777" w:rsidR="003E02B8" w:rsidRPr="00AD5945" w:rsidRDefault="003E02B8"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szakágazat száma szakágazat megnevezése</w:t>
            </w:r>
          </w:p>
        </w:tc>
      </w:tr>
      <w:tr w:rsidR="003E02B8" w:rsidRPr="00AD5945" w14:paraId="3B149FC3" w14:textId="77777777" w:rsidTr="007A6FD3">
        <w:trPr>
          <w:trHeight w:val="247"/>
        </w:trPr>
        <w:tc>
          <w:tcPr>
            <w:tcW w:w="404" w:type="dxa"/>
          </w:tcPr>
          <w:p w14:paraId="65972B7F" w14:textId="77777777" w:rsidR="003E02B8" w:rsidRPr="00AD5945" w:rsidRDefault="003E02B8" w:rsidP="00AD5945">
            <w:pPr>
              <w:spacing w:after="0" w:line="240" w:lineRule="auto"/>
              <w:ind w:right="88"/>
              <w:jc w:val="both"/>
              <w:rPr>
                <w:rFonts w:ascii="Times New Roman" w:hAnsi="Times New Roman" w:cs="Times New Roman"/>
                <w:sz w:val="20"/>
                <w:szCs w:val="20"/>
              </w:rPr>
            </w:pPr>
            <w:r w:rsidRPr="00AD5945">
              <w:rPr>
                <w:rFonts w:ascii="Times New Roman" w:hAnsi="Times New Roman" w:cs="Times New Roman"/>
                <w:sz w:val="20"/>
                <w:szCs w:val="20"/>
              </w:rPr>
              <w:t>1</w:t>
            </w:r>
          </w:p>
        </w:tc>
        <w:tc>
          <w:tcPr>
            <w:tcW w:w="3127" w:type="dxa"/>
          </w:tcPr>
          <w:p w14:paraId="736C93DB" w14:textId="77777777" w:rsidR="003E02B8" w:rsidRPr="00AD5945" w:rsidRDefault="003E02B8"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841105 </w:t>
            </w:r>
          </w:p>
        </w:tc>
        <w:tc>
          <w:tcPr>
            <w:tcW w:w="4838" w:type="dxa"/>
          </w:tcPr>
          <w:p w14:paraId="277127E7" w14:textId="77777777" w:rsidR="003E02B8" w:rsidRPr="00AD5945" w:rsidRDefault="003E02B8"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Helyi önkormányzatok és társulások igazgatási tevékenysége</w:t>
            </w:r>
          </w:p>
        </w:tc>
      </w:tr>
    </w:tbl>
    <w:p w14:paraId="2141C353" w14:textId="77777777" w:rsidR="003E02B8" w:rsidRPr="00AD5945" w:rsidRDefault="003E02B8" w:rsidP="00AD5945">
      <w:pPr>
        <w:spacing w:after="0" w:line="240" w:lineRule="auto"/>
        <w:ind w:right="88"/>
        <w:jc w:val="both"/>
        <w:rPr>
          <w:rFonts w:ascii="Times New Roman" w:hAnsi="Times New Roman" w:cs="Times New Roman"/>
          <w:b/>
          <w:sz w:val="20"/>
          <w:szCs w:val="20"/>
        </w:rPr>
      </w:pPr>
    </w:p>
    <w:p w14:paraId="72EF0591" w14:textId="77777777" w:rsidR="009346F1" w:rsidRPr="00AD5945" w:rsidRDefault="009346F1" w:rsidP="00F11459">
      <w:pPr>
        <w:pStyle w:val="Nincstrkz"/>
        <w:numPr>
          <w:ilvl w:val="0"/>
          <w:numId w:val="11"/>
        </w:numPr>
        <w:jc w:val="both"/>
        <w:rPr>
          <w:rFonts w:ascii="Times New Roman" w:hAnsi="Times New Roman"/>
          <w:b/>
          <w:sz w:val="20"/>
          <w:szCs w:val="20"/>
        </w:rPr>
      </w:pPr>
      <w:r w:rsidRPr="00AD5945">
        <w:rPr>
          <w:rFonts w:ascii="Times New Roman" w:hAnsi="Times New Roman"/>
          <w:b/>
          <w:sz w:val="20"/>
          <w:szCs w:val="20"/>
        </w:rPr>
        <w:t xml:space="preserve">A </w:t>
      </w:r>
      <w:r w:rsidR="00D934D8" w:rsidRPr="00AD5945">
        <w:rPr>
          <w:rFonts w:ascii="Times New Roman" w:hAnsi="Times New Roman"/>
          <w:b/>
          <w:sz w:val="20"/>
          <w:szCs w:val="20"/>
        </w:rPr>
        <w:t>társulás</w:t>
      </w:r>
      <w:r w:rsidRPr="00AD5945">
        <w:rPr>
          <w:rFonts w:ascii="Times New Roman" w:hAnsi="Times New Roman"/>
          <w:b/>
          <w:sz w:val="20"/>
          <w:szCs w:val="20"/>
        </w:rPr>
        <w:t xml:space="preserve"> alaptevékenysége:</w:t>
      </w:r>
    </w:p>
    <w:p w14:paraId="56B57147" w14:textId="77777777" w:rsidR="00D869EE" w:rsidRPr="00AD5945" w:rsidRDefault="00D869EE" w:rsidP="00F11459">
      <w:pPr>
        <w:pStyle w:val="Nincstrkz"/>
        <w:ind w:left="709"/>
        <w:jc w:val="both"/>
        <w:rPr>
          <w:rFonts w:ascii="Times New Roman" w:hAnsi="Times New Roman"/>
          <w:sz w:val="20"/>
          <w:szCs w:val="20"/>
        </w:rPr>
      </w:pPr>
      <w:r w:rsidRPr="007A0E59">
        <w:rPr>
          <w:rFonts w:ascii="Times New Roman" w:hAnsi="Times New Roman"/>
          <w:sz w:val="20"/>
          <w:szCs w:val="20"/>
        </w:rPr>
        <w:t>Illetékességi területén</w:t>
      </w:r>
      <w:r w:rsidRPr="00AD5945">
        <w:rPr>
          <w:rFonts w:ascii="Times New Roman" w:hAnsi="Times New Roman"/>
          <w:sz w:val="20"/>
          <w:szCs w:val="20"/>
        </w:rPr>
        <w:t xml:space="preserve"> a közterületek jogszerű használatának ellenőrzése, a közterületi rend és tisztaság védelme, az önkormányzati vagyon védelme, baleset-megelőzés, a közúti közlekedés igazgatása és támogatása, ár-és belvízvédelemmel összefüggő tevékenység, más szerv részére végzett pénzügyigazdálkodási, üzemeltetési, egyéb szolgáltatások, város-, községgazdálkodási egyéb szolgáltatások, parkoló üzemeltetése, fenntartása.</w:t>
      </w:r>
    </w:p>
    <w:p w14:paraId="09C79653" w14:textId="77777777" w:rsidR="00D869EE" w:rsidRPr="00AD5945" w:rsidRDefault="00D869EE" w:rsidP="00AD5945">
      <w:pPr>
        <w:pStyle w:val="Nincstrkz"/>
        <w:jc w:val="both"/>
        <w:rPr>
          <w:rFonts w:ascii="Times New Roman" w:hAnsi="Times New Roman"/>
          <w:sz w:val="20"/>
          <w:szCs w:val="20"/>
        </w:rPr>
      </w:pPr>
    </w:p>
    <w:p w14:paraId="48DEA659" w14:textId="77777777" w:rsidR="009346F1" w:rsidRPr="00AD5945" w:rsidRDefault="009346F1" w:rsidP="00F11459">
      <w:pPr>
        <w:pStyle w:val="Nincstrkz"/>
        <w:numPr>
          <w:ilvl w:val="0"/>
          <w:numId w:val="11"/>
        </w:numPr>
        <w:jc w:val="both"/>
        <w:rPr>
          <w:rFonts w:ascii="Times New Roman" w:hAnsi="Times New Roman"/>
          <w:b/>
          <w:sz w:val="20"/>
          <w:szCs w:val="20"/>
        </w:rPr>
      </w:pPr>
      <w:r w:rsidRPr="00AD5945">
        <w:rPr>
          <w:rFonts w:ascii="Times New Roman" w:hAnsi="Times New Roman"/>
          <w:b/>
          <w:sz w:val="20"/>
          <w:szCs w:val="20"/>
        </w:rPr>
        <w:t xml:space="preserve">A </w:t>
      </w:r>
      <w:r w:rsidR="00D934D8" w:rsidRPr="00AD5945">
        <w:rPr>
          <w:rFonts w:ascii="Times New Roman" w:hAnsi="Times New Roman"/>
          <w:b/>
          <w:sz w:val="20"/>
          <w:szCs w:val="20"/>
        </w:rPr>
        <w:t>társulás</w:t>
      </w:r>
      <w:r w:rsidRPr="00AD5945">
        <w:rPr>
          <w:rFonts w:ascii="Times New Roman" w:hAnsi="Times New Roman"/>
          <w:b/>
          <w:sz w:val="20"/>
          <w:szCs w:val="20"/>
        </w:rPr>
        <w:t xml:space="preserve"> </w:t>
      </w:r>
      <w:r w:rsidR="00D869EE" w:rsidRPr="00AD5945">
        <w:rPr>
          <w:rFonts w:ascii="Times New Roman" w:hAnsi="Times New Roman"/>
          <w:b/>
          <w:sz w:val="20"/>
          <w:szCs w:val="20"/>
        </w:rPr>
        <w:t>alaptevékenységének kormányzati funkció szerinti megjelölése:</w:t>
      </w:r>
    </w:p>
    <w:p w14:paraId="20A08704" w14:textId="77777777" w:rsidR="009346F1" w:rsidRPr="00AD5945" w:rsidRDefault="009346F1" w:rsidP="00AD5945">
      <w:pPr>
        <w:pStyle w:val="Nincstrkz"/>
        <w:jc w:val="both"/>
        <w:rPr>
          <w:rFonts w:ascii="Times New Roman" w:hAnsi="Times New Roman"/>
          <w:color w:val="000000"/>
          <w:sz w:val="20"/>
          <w:szCs w:val="20"/>
        </w:rPr>
      </w:pPr>
    </w:p>
    <w:tbl>
      <w:tblPr>
        <w:tblStyle w:val="Rcsostblzat"/>
        <w:tblW w:w="8237" w:type="dxa"/>
        <w:tblInd w:w="846" w:type="dxa"/>
        <w:tblLook w:val="04A0" w:firstRow="1" w:lastRow="0" w:firstColumn="1" w:lastColumn="0" w:noHBand="0" w:noVBand="1"/>
      </w:tblPr>
      <w:tblGrid>
        <w:gridCol w:w="603"/>
        <w:gridCol w:w="2374"/>
        <w:gridCol w:w="5260"/>
      </w:tblGrid>
      <w:tr w:rsidR="00D869EE" w:rsidRPr="00AD5945" w14:paraId="5FC24A29" w14:textId="77777777" w:rsidTr="007A6FD3">
        <w:trPr>
          <w:trHeight w:val="223"/>
        </w:trPr>
        <w:tc>
          <w:tcPr>
            <w:tcW w:w="603" w:type="dxa"/>
          </w:tcPr>
          <w:p w14:paraId="49686065"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p>
        </w:tc>
        <w:tc>
          <w:tcPr>
            <w:tcW w:w="2374" w:type="dxa"/>
          </w:tcPr>
          <w:p w14:paraId="4446E885" w14:textId="77777777" w:rsidR="00D869EE" w:rsidRPr="00AD5945" w:rsidRDefault="00D869EE"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 xml:space="preserve">kormányzati funkciószám </w:t>
            </w:r>
          </w:p>
        </w:tc>
        <w:tc>
          <w:tcPr>
            <w:tcW w:w="5260" w:type="dxa"/>
          </w:tcPr>
          <w:p w14:paraId="6F530A62" w14:textId="77777777" w:rsidR="00D869EE" w:rsidRPr="00AD5945" w:rsidRDefault="00D869EE" w:rsidP="00AD5945">
            <w:pPr>
              <w:spacing w:after="0" w:line="240" w:lineRule="auto"/>
              <w:jc w:val="both"/>
              <w:rPr>
                <w:rFonts w:ascii="Times New Roman" w:hAnsi="Times New Roman" w:cs="Times New Roman"/>
                <w:sz w:val="20"/>
                <w:szCs w:val="20"/>
              </w:rPr>
            </w:pPr>
            <w:r w:rsidRPr="00AD5945">
              <w:rPr>
                <w:rFonts w:ascii="Times New Roman" w:hAnsi="Times New Roman" w:cs="Times New Roman"/>
                <w:sz w:val="20"/>
                <w:szCs w:val="20"/>
              </w:rPr>
              <w:t>kormányzati funkció megnevezése</w:t>
            </w:r>
          </w:p>
        </w:tc>
      </w:tr>
      <w:tr w:rsidR="00D869EE" w:rsidRPr="00AD5945" w14:paraId="4CD97A71" w14:textId="77777777" w:rsidTr="007A6FD3">
        <w:trPr>
          <w:trHeight w:val="223"/>
        </w:trPr>
        <w:tc>
          <w:tcPr>
            <w:tcW w:w="603" w:type="dxa"/>
          </w:tcPr>
          <w:p w14:paraId="3BA3EAC6"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1</w:t>
            </w:r>
          </w:p>
        </w:tc>
        <w:tc>
          <w:tcPr>
            <w:tcW w:w="2374" w:type="dxa"/>
          </w:tcPr>
          <w:p w14:paraId="1A728CA4"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031030</w:t>
            </w:r>
          </w:p>
        </w:tc>
        <w:tc>
          <w:tcPr>
            <w:tcW w:w="5260" w:type="dxa"/>
          </w:tcPr>
          <w:p w14:paraId="378A39D5"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Közterület rendjének fenntartása</w:t>
            </w:r>
          </w:p>
        </w:tc>
      </w:tr>
      <w:tr w:rsidR="00D869EE" w:rsidRPr="00AD5945" w14:paraId="14F02487" w14:textId="77777777" w:rsidTr="007A6FD3">
        <w:trPr>
          <w:trHeight w:val="223"/>
        </w:trPr>
        <w:tc>
          <w:tcPr>
            <w:tcW w:w="603" w:type="dxa"/>
          </w:tcPr>
          <w:p w14:paraId="4E3B27A1"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2</w:t>
            </w:r>
          </w:p>
        </w:tc>
        <w:tc>
          <w:tcPr>
            <w:tcW w:w="2374" w:type="dxa"/>
          </w:tcPr>
          <w:p w14:paraId="4E6C1884"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031060</w:t>
            </w:r>
          </w:p>
        </w:tc>
        <w:tc>
          <w:tcPr>
            <w:tcW w:w="5260" w:type="dxa"/>
          </w:tcPr>
          <w:p w14:paraId="23F54F4E"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Bűnmegelőzés</w:t>
            </w:r>
          </w:p>
        </w:tc>
      </w:tr>
      <w:tr w:rsidR="00D869EE" w:rsidRPr="00AD5945" w14:paraId="507E931C" w14:textId="77777777" w:rsidTr="007A6FD3">
        <w:trPr>
          <w:trHeight w:val="223"/>
        </w:trPr>
        <w:tc>
          <w:tcPr>
            <w:tcW w:w="603" w:type="dxa"/>
          </w:tcPr>
          <w:p w14:paraId="5BB60391"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3</w:t>
            </w:r>
          </w:p>
        </w:tc>
        <w:tc>
          <w:tcPr>
            <w:tcW w:w="2374" w:type="dxa"/>
          </w:tcPr>
          <w:p w14:paraId="70B3B82D"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031070</w:t>
            </w:r>
          </w:p>
        </w:tc>
        <w:tc>
          <w:tcPr>
            <w:tcW w:w="5260" w:type="dxa"/>
          </w:tcPr>
          <w:p w14:paraId="39AD82C5"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Baleset-megelőzés</w:t>
            </w:r>
          </w:p>
        </w:tc>
      </w:tr>
      <w:tr w:rsidR="00D869EE" w:rsidRPr="00AD5945" w14:paraId="3BA1B99C" w14:textId="77777777" w:rsidTr="007A6FD3">
        <w:trPr>
          <w:trHeight w:val="223"/>
        </w:trPr>
        <w:tc>
          <w:tcPr>
            <w:tcW w:w="603" w:type="dxa"/>
          </w:tcPr>
          <w:p w14:paraId="22DE8752"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4</w:t>
            </w:r>
          </w:p>
        </w:tc>
        <w:tc>
          <w:tcPr>
            <w:tcW w:w="2374" w:type="dxa"/>
          </w:tcPr>
          <w:p w14:paraId="4DFA08B7"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045110</w:t>
            </w:r>
          </w:p>
        </w:tc>
        <w:tc>
          <w:tcPr>
            <w:tcW w:w="5260" w:type="dxa"/>
          </w:tcPr>
          <w:p w14:paraId="0C2D299A"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Közúti közlekedés igazgatása és támogatása</w:t>
            </w:r>
          </w:p>
        </w:tc>
      </w:tr>
      <w:tr w:rsidR="00D869EE" w:rsidRPr="00AD5945" w14:paraId="4DC597D0" w14:textId="77777777" w:rsidTr="007A6FD3">
        <w:trPr>
          <w:trHeight w:val="223"/>
        </w:trPr>
        <w:tc>
          <w:tcPr>
            <w:tcW w:w="603" w:type="dxa"/>
          </w:tcPr>
          <w:p w14:paraId="465A6625"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5</w:t>
            </w:r>
          </w:p>
        </w:tc>
        <w:tc>
          <w:tcPr>
            <w:tcW w:w="2374" w:type="dxa"/>
          </w:tcPr>
          <w:p w14:paraId="150D766E"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047410</w:t>
            </w:r>
          </w:p>
        </w:tc>
        <w:tc>
          <w:tcPr>
            <w:tcW w:w="5260" w:type="dxa"/>
          </w:tcPr>
          <w:p w14:paraId="40851D66"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Ár-és belvízvédelemmel összefüggő tevékenységek</w:t>
            </w:r>
          </w:p>
        </w:tc>
      </w:tr>
      <w:tr w:rsidR="00D869EE" w:rsidRPr="00AD5945" w14:paraId="1D9D50C4" w14:textId="77777777" w:rsidTr="007A6FD3">
        <w:trPr>
          <w:trHeight w:val="445"/>
        </w:trPr>
        <w:tc>
          <w:tcPr>
            <w:tcW w:w="603" w:type="dxa"/>
          </w:tcPr>
          <w:p w14:paraId="305DE486"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6</w:t>
            </w:r>
          </w:p>
        </w:tc>
        <w:tc>
          <w:tcPr>
            <w:tcW w:w="2374" w:type="dxa"/>
          </w:tcPr>
          <w:p w14:paraId="1D14B9FB"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013360</w:t>
            </w:r>
          </w:p>
        </w:tc>
        <w:tc>
          <w:tcPr>
            <w:tcW w:w="5260" w:type="dxa"/>
          </w:tcPr>
          <w:p w14:paraId="3F2F88BB"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Más szerv részére végzett pénzügyi-gazdálkodási, üzemeltetési, egyéb szolgáltatások</w:t>
            </w:r>
          </w:p>
        </w:tc>
      </w:tr>
      <w:tr w:rsidR="00D869EE" w:rsidRPr="00AD5945" w14:paraId="1CC185A1" w14:textId="77777777" w:rsidTr="007A6FD3">
        <w:trPr>
          <w:trHeight w:val="223"/>
        </w:trPr>
        <w:tc>
          <w:tcPr>
            <w:tcW w:w="603" w:type="dxa"/>
          </w:tcPr>
          <w:p w14:paraId="37303915"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7</w:t>
            </w:r>
          </w:p>
        </w:tc>
        <w:tc>
          <w:tcPr>
            <w:tcW w:w="2374" w:type="dxa"/>
          </w:tcPr>
          <w:p w14:paraId="500AB837"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066020</w:t>
            </w:r>
          </w:p>
        </w:tc>
        <w:tc>
          <w:tcPr>
            <w:tcW w:w="5260" w:type="dxa"/>
          </w:tcPr>
          <w:p w14:paraId="4649EACD"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Város-, községgazdálkodási egyéb szolgáltatások</w:t>
            </w:r>
          </w:p>
        </w:tc>
      </w:tr>
      <w:tr w:rsidR="00D869EE" w:rsidRPr="00AD5945" w14:paraId="1BE5AFB1" w14:textId="77777777" w:rsidTr="007A6FD3">
        <w:trPr>
          <w:trHeight w:val="223"/>
        </w:trPr>
        <w:tc>
          <w:tcPr>
            <w:tcW w:w="603" w:type="dxa"/>
          </w:tcPr>
          <w:p w14:paraId="47302C15"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8</w:t>
            </w:r>
          </w:p>
        </w:tc>
        <w:tc>
          <w:tcPr>
            <w:tcW w:w="2374" w:type="dxa"/>
          </w:tcPr>
          <w:p w14:paraId="1E17FD1E"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045170</w:t>
            </w:r>
          </w:p>
        </w:tc>
        <w:tc>
          <w:tcPr>
            <w:tcW w:w="5260" w:type="dxa"/>
          </w:tcPr>
          <w:p w14:paraId="1956396C" w14:textId="77777777" w:rsidR="00D869EE" w:rsidRPr="00AD5945" w:rsidRDefault="00D869EE"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r w:rsidRPr="00AD5945">
              <w:rPr>
                <w:rFonts w:ascii="Times New Roman" w:hAnsi="Times New Roman" w:cs="Times New Roman"/>
                <w:sz w:val="20"/>
                <w:szCs w:val="20"/>
              </w:rPr>
              <w:t>Parkoló, garázs üzemeltetése, fenntartása</w:t>
            </w:r>
          </w:p>
        </w:tc>
      </w:tr>
    </w:tbl>
    <w:p w14:paraId="5591C967" w14:textId="77777777" w:rsidR="009346F1" w:rsidRPr="00AD5945" w:rsidRDefault="009346F1" w:rsidP="00AD5945">
      <w:pPr>
        <w:tabs>
          <w:tab w:val="left" w:pos="993"/>
        </w:tabs>
        <w:autoSpaceDE w:val="0"/>
        <w:autoSpaceDN w:val="0"/>
        <w:adjustRightInd w:val="0"/>
        <w:spacing w:after="0" w:line="240" w:lineRule="auto"/>
        <w:jc w:val="both"/>
        <w:rPr>
          <w:rFonts w:ascii="Times New Roman" w:hAnsi="Times New Roman" w:cs="Times New Roman"/>
          <w:b/>
          <w:i/>
          <w:color w:val="000000"/>
          <w:sz w:val="20"/>
          <w:szCs w:val="20"/>
        </w:rPr>
      </w:pPr>
    </w:p>
    <w:p w14:paraId="54E865C9" w14:textId="77777777" w:rsidR="006815E8" w:rsidRPr="007507DB" w:rsidRDefault="009346F1" w:rsidP="00F11459">
      <w:pPr>
        <w:pStyle w:val="Nincstrkz"/>
        <w:numPr>
          <w:ilvl w:val="0"/>
          <w:numId w:val="11"/>
        </w:numPr>
        <w:jc w:val="both"/>
        <w:rPr>
          <w:rFonts w:ascii="Times New Roman" w:hAnsi="Times New Roman"/>
          <w:color w:val="000000"/>
          <w:sz w:val="20"/>
          <w:szCs w:val="20"/>
        </w:rPr>
      </w:pPr>
      <w:r w:rsidRPr="00AD5945">
        <w:rPr>
          <w:rFonts w:ascii="Times New Roman" w:hAnsi="Times New Roman"/>
          <w:color w:val="000000"/>
          <w:sz w:val="20"/>
          <w:szCs w:val="20"/>
        </w:rPr>
        <w:t xml:space="preserve">A </w:t>
      </w:r>
      <w:r w:rsidR="00D934D8" w:rsidRPr="00AD5945">
        <w:rPr>
          <w:rFonts w:ascii="Times New Roman" w:hAnsi="Times New Roman"/>
          <w:color w:val="000000"/>
          <w:sz w:val="20"/>
          <w:szCs w:val="20"/>
        </w:rPr>
        <w:t>társulás</w:t>
      </w:r>
      <w:r w:rsidRPr="00AD5945">
        <w:rPr>
          <w:rFonts w:ascii="Times New Roman" w:hAnsi="Times New Roman"/>
          <w:color w:val="000000"/>
          <w:sz w:val="20"/>
          <w:szCs w:val="20"/>
        </w:rPr>
        <w:t xml:space="preserve"> vállalkozási tevékenységei:</w:t>
      </w:r>
      <w:r w:rsidR="006B3C3E" w:rsidRPr="00AD5945">
        <w:rPr>
          <w:rFonts w:ascii="Times New Roman" w:hAnsi="Times New Roman"/>
          <w:color w:val="000000"/>
          <w:sz w:val="20"/>
          <w:szCs w:val="20"/>
        </w:rPr>
        <w:t xml:space="preserve"> </w:t>
      </w:r>
      <w:r w:rsidR="006815E8" w:rsidRPr="007507DB">
        <w:rPr>
          <w:rFonts w:ascii="Times New Roman" w:hAnsi="Times New Roman"/>
          <w:color w:val="000000"/>
          <w:sz w:val="20"/>
          <w:szCs w:val="20"/>
        </w:rPr>
        <w:t>A társulás olyan vállalkozásban vehet részt, amelyben felelőssége nem haladja meg vagyoni hozzájárulásának mértékét.</w:t>
      </w:r>
    </w:p>
    <w:p w14:paraId="7295A30A" w14:textId="77777777" w:rsidR="00F11459" w:rsidRDefault="00F11459" w:rsidP="00AD5945">
      <w:pPr>
        <w:pStyle w:val="Nincstrkz"/>
        <w:jc w:val="both"/>
        <w:rPr>
          <w:rFonts w:ascii="Times New Roman" w:hAnsi="Times New Roman"/>
          <w:color w:val="000000"/>
          <w:sz w:val="20"/>
          <w:szCs w:val="20"/>
        </w:rPr>
      </w:pPr>
      <w:bookmarkStart w:id="8" w:name="pr400"/>
      <w:bookmarkStart w:id="9" w:name="pr403"/>
      <w:bookmarkEnd w:id="8"/>
      <w:bookmarkEnd w:id="9"/>
    </w:p>
    <w:p w14:paraId="719C9A5C" w14:textId="77777777" w:rsidR="00F11459" w:rsidRDefault="006815E8" w:rsidP="00AD5945">
      <w:pPr>
        <w:pStyle w:val="Nincstrkz"/>
        <w:numPr>
          <w:ilvl w:val="0"/>
          <w:numId w:val="10"/>
        </w:numPr>
        <w:jc w:val="both"/>
        <w:rPr>
          <w:rFonts w:ascii="Times New Roman" w:hAnsi="Times New Roman"/>
          <w:color w:val="000000"/>
          <w:sz w:val="20"/>
          <w:szCs w:val="20"/>
        </w:rPr>
      </w:pPr>
      <w:r w:rsidRPr="00AD5945">
        <w:rPr>
          <w:rFonts w:ascii="Times New Roman" w:hAnsi="Times New Roman"/>
          <w:color w:val="000000"/>
          <w:sz w:val="20"/>
          <w:szCs w:val="20"/>
        </w:rPr>
        <w:t>A társulásnak nincs közös fenntartású intézménye.</w:t>
      </w:r>
    </w:p>
    <w:p w14:paraId="1FDAB2A3" w14:textId="77777777" w:rsidR="00F11459" w:rsidRDefault="00F11459" w:rsidP="00F11459">
      <w:pPr>
        <w:pStyle w:val="Nincstrkz"/>
        <w:ind w:left="720"/>
        <w:jc w:val="both"/>
        <w:rPr>
          <w:rFonts w:ascii="Times New Roman" w:hAnsi="Times New Roman"/>
          <w:color w:val="000000"/>
          <w:sz w:val="20"/>
          <w:szCs w:val="20"/>
        </w:rPr>
      </w:pPr>
    </w:p>
    <w:p w14:paraId="2403CA65" w14:textId="77777777" w:rsidR="009346F1" w:rsidRPr="00F11459" w:rsidRDefault="0011705C" w:rsidP="00AD5945">
      <w:pPr>
        <w:pStyle w:val="Nincstrkz"/>
        <w:numPr>
          <w:ilvl w:val="0"/>
          <w:numId w:val="10"/>
        </w:numPr>
        <w:jc w:val="both"/>
        <w:rPr>
          <w:rFonts w:ascii="Times New Roman" w:hAnsi="Times New Roman"/>
          <w:color w:val="000000"/>
          <w:sz w:val="20"/>
          <w:szCs w:val="20"/>
        </w:rPr>
      </w:pPr>
      <w:r w:rsidRPr="00F11459">
        <w:rPr>
          <w:rFonts w:ascii="Times New Roman" w:hAnsi="Times New Roman"/>
          <w:b/>
          <w:bCs/>
          <w:color w:val="000000"/>
          <w:sz w:val="20"/>
          <w:szCs w:val="20"/>
        </w:rPr>
        <w:t>A társult tagok</w:t>
      </w:r>
      <w:r w:rsidR="00225E67">
        <w:rPr>
          <w:rFonts w:ascii="Times New Roman" w:hAnsi="Times New Roman"/>
          <w:b/>
          <w:bCs/>
          <w:color w:val="000000"/>
          <w:sz w:val="20"/>
          <w:szCs w:val="20"/>
        </w:rPr>
        <w:t xml:space="preserve"> </w:t>
      </w:r>
      <w:r w:rsidRPr="00F11459">
        <w:rPr>
          <w:rFonts w:ascii="Times New Roman" w:hAnsi="Times New Roman"/>
          <w:b/>
          <w:bCs/>
          <w:color w:val="000000"/>
          <w:sz w:val="20"/>
          <w:szCs w:val="20"/>
        </w:rPr>
        <w:t xml:space="preserve">Szentendre Város Önkormányzat által saját költségvetési szerve útján a többi társult tag részére történő feladatellátásban állapodnak meg, a </w:t>
      </w:r>
      <w:r w:rsidR="009346F1" w:rsidRPr="00F11459">
        <w:rPr>
          <w:rFonts w:ascii="Times New Roman" w:hAnsi="Times New Roman"/>
          <w:b/>
          <w:bCs/>
          <w:color w:val="000000"/>
          <w:sz w:val="20"/>
          <w:szCs w:val="20"/>
        </w:rPr>
        <w:t>társulás</w:t>
      </w:r>
      <w:r w:rsidR="006815E8" w:rsidRPr="00F11459">
        <w:rPr>
          <w:rFonts w:ascii="Times New Roman" w:hAnsi="Times New Roman"/>
          <w:b/>
          <w:bCs/>
          <w:color w:val="000000"/>
          <w:sz w:val="20"/>
          <w:szCs w:val="20"/>
        </w:rPr>
        <w:t xml:space="preserve">i feladatokat ellátó </w:t>
      </w:r>
      <w:r w:rsidR="00D934D8" w:rsidRPr="00F11459">
        <w:rPr>
          <w:rFonts w:ascii="Times New Roman" w:hAnsi="Times New Roman"/>
          <w:b/>
          <w:bCs/>
          <w:color w:val="000000"/>
          <w:sz w:val="20"/>
          <w:szCs w:val="20"/>
        </w:rPr>
        <w:t>költségvetési szerv</w:t>
      </w:r>
      <w:r w:rsidRPr="00F11459">
        <w:rPr>
          <w:rFonts w:ascii="Times New Roman" w:hAnsi="Times New Roman"/>
          <w:b/>
          <w:bCs/>
          <w:color w:val="000000"/>
          <w:sz w:val="20"/>
          <w:szCs w:val="20"/>
        </w:rPr>
        <w:t>:</w:t>
      </w:r>
    </w:p>
    <w:p w14:paraId="40783A7D" w14:textId="77777777" w:rsidR="006815E8" w:rsidRPr="00F11459" w:rsidRDefault="006815E8" w:rsidP="00F11459">
      <w:pPr>
        <w:pStyle w:val="Listaszerbekezds"/>
        <w:numPr>
          <w:ilvl w:val="0"/>
          <w:numId w:val="12"/>
        </w:numPr>
        <w:spacing w:after="0" w:line="240" w:lineRule="auto"/>
        <w:ind w:right="88"/>
        <w:jc w:val="both"/>
        <w:rPr>
          <w:rFonts w:ascii="Times New Roman" w:hAnsi="Times New Roman" w:cs="Times New Roman"/>
          <w:sz w:val="20"/>
          <w:szCs w:val="20"/>
        </w:rPr>
      </w:pPr>
      <w:bookmarkStart w:id="10" w:name="BM90"/>
      <w:bookmarkStart w:id="11" w:name="pr404"/>
      <w:bookmarkEnd w:id="10"/>
      <w:bookmarkEnd w:id="11"/>
      <w:r w:rsidRPr="00F11459">
        <w:rPr>
          <w:rFonts w:ascii="Times New Roman" w:hAnsi="Times New Roman" w:cs="Times New Roman"/>
          <w:sz w:val="20"/>
          <w:szCs w:val="20"/>
        </w:rPr>
        <w:t>megnevezése: Szentendrei Rendészeti Igazgatóság</w:t>
      </w:r>
    </w:p>
    <w:p w14:paraId="5F68B748" w14:textId="77777777" w:rsidR="006815E8" w:rsidRPr="00F11459" w:rsidRDefault="006815E8" w:rsidP="00F11459">
      <w:pPr>
        <w:pStyle w:val="Listaszerbekezds"/>
        <w:numPr>
          <w:ilvl w:val="0"/>
          <w:numId w:val="12"/>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rPr>
        <w:lastRenderedPageBreak/>
        <w:t>rövidített neve: SZERI</w:t>
      </w:r>
    </w:p>
    <w:p w14:paraId="4F4C383F" w14:textId="77777777" w:rsidR="006815E8" w:rsidRPr="00F11459" w:rsidRDefault="006815E8" w:rsidP="00F11459">
      <w:pPr>
        <w:pStyle w:val="Listaszerbekezds"/>
        <w:numPr>
          <w:ilvl w:val="0"/>
          <w:numId w:val="12"/>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rPr>
        <w:t>székhelye: 2000 Szentendre, Paprikabíró utca 21.</w:t>
      </w:r>
    </w:p>
    <w:p w14:paraId="3A16A2BA" w14:textId="77777777" w:rsidR="006815E8" w:rsidRPr="00F11459" w:rsidRDefault="006815E8">
      <w:pPr>
        <w:pStyle w:val="Listaszerbekezds"/>
        <w:numPr>
          <w:ilvl w:val="0"/>
          <w:numId w:val="12"/>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rPr>
        <w:t>alapítására, átalakítására, megszüntetésére jogosult szerv</w:t>
      </w:r>
      <w:r w:rsidR="00F11459" w:rsidRPr="00F11459">
        <w:rPr>
          <w:rFonts w:ascii="Times New Roman" w:hAnsi="Times New Roman" w:cs="Times New Roman"/>
          <w:sz w:val="20"/>
          <w:szCs w:val="20"/>
        </w:rPr>
        <w:t xml:space="preserve"> </w:t>
      </w:r>
      <w:r w:rsidRPr="00F11459">
        <w:rPr>
          <w:rFonts w:ascii="Times New Roman" w:hAnsi="Times New Roman" w:cs="Times New Roman"/>
          <w:sz w:val="20"/>
          <w:szCs w:val="20"/>
        </w:rPr>
        <w:t>megnevezése: Szentendre Város Önkormányzat</w:t>
      </w:r>
      <w:r w:rsidR="00F11459" w:rsidRPr="00F11459">
        <w:rPr>
          <w:rFonts w:ascii="Times New Roman" w:hAnsi="Times New Roman" w:cs="Times New Roman"/>
          <w:sz w:val="20"/>
          <w:szCs w:val="20"/>
        </w:rPr>
        <w:t xml:space="preserve">, </w:t>
      </w:r>
      <w:r w:rsidRPr="00F11459">
        <w:rPr>
          <w:rFonts w:ascii="Times New Roman" w:hAnsi="Times New Roman" w:cs="Times New Roman"/>
          <w:sz w:val="20"/>
          <w:szCs w:val="20"/>
        </w:rPr>
        <w:t>székhelye: 2000 Szentendre, Városház tér 3.</w:t>
      </w:r>
    </w:p>
    <w:p w14:paraId="116D8B3F" w14:textId="77777777" w:rsidR="006815E8" w:rsidRPr="00F11459" w:rsidRDefault="006815E8">
      <w:pPr>
        <w:pStyle w:val="Listaszerbekezds"/>
        <w:numPr>
          <w:ilvl w:val="0"/>
          <w:numId w:val="12"/>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rPr>
        <w:t>A költségvetési szerv irányító szervének megnevezése: Szentendre Város Önkormányzat Képviselő-testülete</w:t>
      </w:r>
      <w:r w:rsidR="00F11459" w:rsidRPr="00F11459">
        <w:rPr>
          <w:rFonts w:ascii="Times New Roman" w:hAnsi="Times New Roman" w:cs="Times New Roman"/>
          <w:sz w:val="20"/>
          <w:szCs w:val="20"/>
        </w:rPr>
        <w:t xml:space="preserve">, </w:t>
      </w:r>
      <w:r w:rsidRPr="00F11459">
        <w:rPr>
          <w:rFonts w:ascii="Times New Roman" w:hAnsi="Times New Roman" w:cs="Times New Roman"/>
          <w:sz w:val="20"/>
          <w:szCs w:val="20"/>
        </w:rPr>
        <w:t>székhelye: 2000 Szentendre, Városház tér 3.</w:t>
      </w:r>
    </w:p>
    <w:p w14:paraId="3283A2EA" w14:textId="77777777" w:rsidR="00043D45" w:rsidRPr="00AD5945" w:rsidRDefault="00043D45" w:rsidP="00AD5945">
      <w:pPr>
        <w:spacing w:after="0" w:line="240" w:lineRule="auto"/>
        <w:ind w:right="88"/>
        <w:jc w:val="both"/>
        <w:rPr>
          <w:rFonts w:ascii="Times New Roman" w:hAnsi="Times New Roman" w:cs="Times New Roman"/>
          <w:sz w:val="20"/>
          <w:szCs w:val="20"/>
        </w:rPr>
      </w:pPr>
    </w:p>
    <w:p w14:paraId="7F0DB93B" w14:textId="77777777" w:rsidR="006815E8" w:rsidRPr="00F11459" w:rsidRDefault="006815E8"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rPr>
        <w:t>A költségvetési szerv közfeladata: közterület-felügyeleti, valamint egyéb, önkormányzati rendészeti szerv útján ellátható feladatok.</w:t>
      </w:r>
    </w:p>
    <w:p w14:paraId="4C87FE8D" w14:textId="77777777" w:rsidR="00043D45" w:rsidRPr="00AD5945" w:rsidRDefault="00043D45" w:rsidP="00AD5945">
      <w:pPr>
        <w:spacing w:after="0" w:line="240" w:lineRule="auto"/>
        <w:ind w:right="88"/>
        <w:jc w:val="both"/>
        <w:rPr>
          <w:rFonts w:ascii="Times New Roman" w:hAnsi="Times New Roman" w:cs="Times New Roman"/>
          <w:sz w:val="20"/>
          <w:szCs w:val="20"/>
        </w:rPr>
      </w:pPr>
    </w:p>
    <w:p w14:paraId="183D3347" w14:textId="77777777" w:rsidR="006815E8" w:rsidRPr="00F11459" w:rsidRDefault="006815E8"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rPr>
        <w:t>A költségvetési szerv alaptevékenysége: Illetékességi területén a közterületek jogszerű használatának ellenőrzése, a közterületi rend és tisztaság védelme, az önkormányzati vagyon védelme, baleset-megelőzés, a közúti közlekedés igazgatása és támogatása, ár-és belvízvédelemmel összefüggő tevékenység, más szerv részére végzett pénzügyigazdálkodási, üzemeltetési, egyéb szolgáltatások, város-, községgazdálkodási egyéb szolgáltatások.</w:t>
      </w:r>
    </w:p>
    <w:p w14:paraId="7EE4EC47" w14:textId="77777777" w:rsidR="00AB6B38" w:rsidRPr="00AD5945" w:rsidRDefault="00AB6B38" w:rsidP="00AD5945">
      <w:pPr>
        <w:spacing w:after="0" w:line="240" w:lineRule="auto"/>
        <w:ind w:right="88"/>
        <w:jc w:val="both"/>
        <w:rPr>
          <w:rFonts w:ascii="Times New Roman" w:hAnsi="Times New Roman" w:cs="Times New Roman"/>
          <w:sz w:val="20"/>
          <w:szCs w:val="20"/>
        </w:rPr>
      </w:pPr>
    </w:p>
    <w:p w14:paraId="2F49568E" w14:textId="3BECEF55" w:rsidR="00043D45" w:rsidRPr="00D07EBE" w:rsidRDefault="00043D45"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D07EBE">
        <w:rPr>
          <w:rFonts w:ascii="Times New Roman" w:hAnsi="Times New Roman" w:cs="Times New Roman"/>
          <w:sz w:val="20"/>
          <w:szCs w:val="20"/>
        </w:rPr>
        <w:t>A költségvetési szerv (a továbbiakban úgy is, mint Rendészet) szokásos feladatai</w:t>
      </w:r>
      <w:r w:rsidR="003334FA" w:rsidRPr="00D07EBE">
        <w:rPr>
          <w:rFonts w:ascii="Times New Roman" w:hAnsi="Times New Roman" w:cs="Times New Roman"/>
          <w:sz w:val="20"/>
          <w:szCs w:val="20"/>
        </w:rPr>
        <w:t>t</w:t>
      </w:r>
      <w:r w:rsidRPr="00D07EBE">
        <w:rPr>
          <w:rFonts w:ascii="Times New Roman" w:hAnsi="Times New Roman" w:cs="Times New Roman"/>
          <w:sz w:val="20"/>
          <w:szCs w:val="20"/>
        </w:rPr>
        <w:t xml:space="preserve"> a székhely tagon</w:t>
      </w:r>
      <w:r w:rsidR="00253476" w:rsidRPr="00D07EBE">
        <w:rPr>
          <w:rFonts w:ascii="Times New Roman" w:hAnsi="Times New Roman" w:cs="Times New Roman"/>
          <w:sz w:val="20"/>
          <w:szCs w:val="20"/>
        </w:rPr>
        <w:t xml:space="preserve"> </w:t>
      </w:r>
      <w:r w:rsidRPr="00D07EBE">
        <w:rPr>
          <w:rFonts w:ascii="Times New Roman" w:hAnsi="Times New Roman" w:cs="Times New Roman"/>
          <w:sz w:val="20"/>
          <w:szCs w:val="20"/>
        </w:rPr>
        <w:t>kívüli tagoknál</w:t>
      </w:r>
      <w:r w:rsidR="00253476" w:rsidRPr="00D07EBE">
        <w:rPr>
          <w:rFonts w:ascii="Times New Roman" w:hAnsi="Times New Roman" w:cs="Times New Roman"/>
          <w:sz w:val="20"/>
          <w:szCs w:val="20"/>
        </w:rPr>
        <w:t xml:space="preserve"> (a továbbiakban úgy is, mint: Önkormányzat)</w:t>
      </w:r>
      <w:r w:rsidR="003334FA" w:rsidRPr="00D07EBE">
        <w:rPr>
          <w:rFonts w:ascii="Times New Roman" w:hAnsi="Times New Roman" w:cs="Times New Roman"/>
          <w:sz w:val="20"/>
          <w:szCs w:val="20"/>
        </w:rPr>
        <w:t xml:space="preserve"> a társulási megállapodás függelékei tartalmazzák azzal, hogy a függelék módosítása az adott </w:t>
      </w:r>
      <w:r w:rsidR="00034551" w:rsidRPr="00D07EBE">
        <w:rPr>
          <w:rFonts w:ascii="Times New Roman" w:hAnsi="Times New Roman" w:cs="Times New Roman"/>
          <w:sz w:val="20"/>
          <w:szCs w:val="20"/>
        </w:rPr>
        <w:t>Ö</w:t>
      </w:r>
      <w:r w:rsidR="003334FA" w:rsidRPr="00D07EBE">
        <w:rPr>
          <w:rFonts w:ascii="Times New Roman" w:hAnsi="Times New Roman" w:cs="Times New Roman"/>
          <w:sz w:val="20"/>
          <w:szCs w:val="20"/>
        </w:rPr>
        <w:t xml:space="preserve">nkormányzat és a </w:t>
      </w:r>
      <w:r w:rsidR="003334FA" w:rsidRPr="00BE1732">
        <w:rPr>
          <w:rFonts w:ascii="Times New Roman" w:hAnsi="Times New Roman" w:cs="Times New Roman"/>
          <w:sz w:val="20"/>
          <w:szCs w:val="20"/>
        </w:rPr>
        <w:t>Rendészet kétoldalú megállapodásával is lehetséges</w:t>
      </w:r>
      <w:r w:rsidR="00034551" w:rsidRPr="00BE1732">
        <w:rPr>
          <w:rFonts w:ascii="Times New Roman" w:hAnsi="Times New Roman" w:cs="Times New Roman"/>
          <w:sz w:val="20"/>
          <w:szCs w:val="20"/>
        </w:rPr>
        <w:t>, melyről a Rendészet haladéktalanul, írásban tájékoztatja a többi Önkormányzatot is.</w:t>
      </w:r>
    </w:p>
    <w:p w14:paraId="2B8A5BAE" w14:textId="77777777" w:rsidR="00043D45" w:rsidRPr="00AD5945" w:rsidRDefault="00043D45" w:rsidP="00AD5945">
      <w:pPr>
        <w:pBdr>
          <w:top w:val="nil"/>
          <w:left w:val="nil"/>
          <w:bottom w:val="nil"/>
          <w:right w:val="nil"/>
          <w:between w:val="nil"/>
        </w:pBdr>
        <w:spacing w:after="0" w:line="240" w:lineRule="auto"/>
        <w:jc w:val="both"/>
        <w:rPr>
          <w:rFonts w:ascii="Times New Roman" w:hAnsi="Times New Roman" w:cs="Times New Roman"/>
          <w:sz w:val="20"/>
          <w:szCs w:val="20"/>
        </w:rPr>
      </w:pPr>
    </w:p>
    <w:p w14:paraId="75EBF0BC" w14:textId="77777777" w:rsidR="00043D45" w:rsidRPr="00F11459" w:rsidRDefault="00043D45" w:rsidP="00F11459">
      <w:pPr>
        <w:pStyle w:val="Listaszerbekezds"/>
        <w:numPr>
          <w:ilvl w:val="0"/>
          <w:numId w:val="10"/>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color w:val="000000"/>
          <w:sz w:val="20"/>
          <w:szCs w:val="20"/>
        </w:rPr>
      </w:pPr>
      <w:r w:rsidRPr="00F11459">
        <w:rPr>
          <w:rFonts w:ascii="Times New Roman" w:hAnsi="Times New Roman" w:cs="Times New Roman"/>
          <w:color w:val="000000"/>
          <w:sz w:val="20"/>
          <w:szCs w:val="20"/>
        </w:rPr>
        <w:t xml:space="preserve">A feladatok teljesítése során Rendészet a vonatkozó jogszabályok alapján jár el, feladatait az Önkormányzat utasításai szerint és érdekének megfelelően teljesíti. A Rendészet az Önkormányzat utasításától akkor térhet el, ha ezt az Önkormányzat érdeke feltétlenül megköveteli, és az Önkormányzat előzetes értesítésére már nincs mód, ilyen esetben az Önkormányzatot késedelem nélkül értesíteni kell. Ha az Önkormányzat célszerűtlen vagy szakszerűtlen utasítást ad, a Rendészet köteles őt erre figyelmeztetni. A Rendészetnek meg kell tagadnia az utasítás teljesítését, ha annak végrehajtása jogszabály vagy hatósági határozat megsértésére vezetne, vagy veszélyeztetné mások személyét vagy vagyonát. </w:t>
      </w:r>
    </w:p>
    <w:p w14:paraId="777F43EB" w14:textId="77777777" w:rsidR="00043D45" w:rsidRPr="00AD5945" w:rsidRDefault="00043D45" w:rsidP="00AD5945">
      <w:pPr>
        <w:pBdr>
          <w:top w:val="nil"/>
          <w:left w:val="nil"/>
          <w:bottom w:val="nil"/>
          <w:right w:val="nil"/>
          <w:between w:val="nil"/>
        </w:pBdr>
        <w:spacing w:after="0" w:line="240" w:lineRule="auto"/>
        <w:jc w:val="both"/>
        <w:rPr>
          <w:rFonts w:ascii="Times New Roman" w:hAnsi="Times New Roman" w:cs="Times New Roman"/>
          <w:color w:val="000000"/>
          <w:sz w:val="20"/>
          <w:szCs w:val="20"/>
        </w:rPr>
      </w:pPr>
    </w:p>
    <w:p w14:paraId="685D96AA" w14:textId="77777777" w:rsidR="00043D45" w:rsidRPr="00F11459" w:rsidRDefault="00043D45" w:rsidP="00F11459">
      <w:pPr>
        <w:pStyle w:val="Listaszerbekezds"/>
        <w:numPr>
          <w:ilvl w:val="0"/>
          <w:numId w:val="10"/>
        </w:numPr>
        <w:pBdr>
          <w:top w:val="nil"/>
          <w:left w:val="nil"/>
          <w:bottom w:val="nil"/>
          <w:right w:val="nil"/>
          <w:between w:val="nil"/>
        </w:pBdr>
        <w:tabs>
          <w:tab w:val="clear" w:pos="708"/>
        </w:tabs>
        <w:suppressAutoHyphens w:val="0"/>
        <w:spacing w:after="0" w:line="240" w:lineRule="auto"/>
        <w:ind w:right="113"/>
        <w:jc w:val="both"/>
        <w:rPr>
          <w:rFonts w:ascii="Times New Roman" w:hAnsi="Times New Roman" w:cs="Times New Roman"/>
          <w:sz w:val="20"/>
          <w:szCs w:val="20"/>
        </w:rPr>
      </w:pPr>
      <w:r w:rsidRPr="00F11459">
        <w:rPr>
          <w:rFonts w:ascii="Times New Roman" w:hAnsi="Times New Roman" w:cs="Times New Roman"/>
          <w:color w:val="000000"/>
          <w:sz w:val="20"/>
          <w:szCs w:val="20"/>
        </w:rPr>
        <w:t>A szolgáltatások</w:t>
      </w:r>
      <w:r w:rsidR="00253476" w:rsidRPr="00F11459">
        <w:rPr>
          <w:rFonts w:ascii="Times New Roman" w:hAnsi="Times New Roman" w:cs="Times New Roman"/>
          <w:color w:val="000000"/>
          <w:sz w:val="20"/>
          <w:szCs w:val="20"/>
        </w:rPr>
        <w:t xml:space="preserve">at a </w:t>
      </w:r>
      <w:r w:rsidRPr="00F11459">
        <w:rPr>
          <w:rFonts w:ascii="Times New Roman" w:hAnsi="Times New Roman" w:cs="Times New Roman"/>
          <w:color w:val="000000"/>
          <w:sz w:val="20"/>
          <w:szCs w:val="20"/>
        </w:rPr>
        <w:t>Rendészet meglévő intézményi infrastruktúrájá</w:t>
      </w:r>
      <w:r w:rsidR="00253476" w:rsidRPr="00F11459">
        <w:rPr>
          <w:rFonts w:ascii="Times New Roman" w:hAnsi="Times New Roman" w:cs="Times New Roman"/>
          <w:color w:val="000000"/>
          <w:sz w:val="20"/>
          <w:szCs w:val="20"/>
        </w:rPr>
        <w:t xml:space="preserve">val végzi, beleértve az </w:t>
      </w:r>
      <w:proofErr w:type="gramStart"/>
      <w:r w:rsidR="00253476" w:rsidRPr="00F11459">
        <w:rPr>
          <w:rFonts w:ascii="Times New Roman" w:hAnsi="Times New Roman" w:cs="Times New Roman"/>
          <w:color w:val="000000"/>
          <w:sz w:val="20"/>
          <w:szCs w:val="20"/>
        </w:rPr>
        <w:t xml:space="preserve">alábbiakat:  </w:t>
      </w:r>
      <w:r w:rsidRPr="00F11459">
        <w:rPr>
          <w:rFonts w:ascii="Times New Roman" w:hAnsi="Times New Roman" w:cs="Times New Roman"/>
          <w:color w:val="000000"/>
          <w:sz w:val="20"/>
          <w:szCs w:val="20"/>
        </w:rPr>
        <w:t>gépjárműve</w:t>
      </w:r>
      <w:r w:rsidR="00253476" w:rsidRPr="00F11459">
        <w:rPr>
          <w:rFonts w:ascii="Times New Roman" w:hAnsi="Times New Roman" w:cs="Times New Roman"/>
          <w:color w:val="000000"/>
          <w:sz w:val="20"/>
          <w:szCs w:val="20"/>
        </w:rPr>
        <w:t>k</w:t>
      </w:r>
      <w:proofErr w:type="gramEnd"/>
      <w:r w:rsidR="00253476" w:rsidRPr="00F11459">
        <w:rPr>
          <w:rFonts w:ascii="Times New Roman" w:hAnsi="Times New Roman" w:cs="Times New Roman"/>
          <w:color w:val="000000"/>
          <w:sz w:val="20"/>
          <w:szCs w:val="20"/>
        </w:rPr>
        <w:t xml:space="preserve">, </w:t>
      </w:r>
      <w:r w:rsidRPr="00F11459">
        <w:rPr>
          <w:rFonts w:ascii="Times New Roman" w:hAnsi="Times New Roman" w:cs="Times New Roman"/>
          <w:color w:val="000000"/>
          <w:sz w:val="20"/>
          <w:szCs w:val="20"/>
        </w:rPr>
        <w:t>PDA intézkedési eszközök, nyomtatók, infó- és telekommunikációs eszközök és szolgáltatások, adminisztráció és ügyfélszolgálat.</w:t>
      </w:r>
    </w:p>
    <w:p w14:paraId="6969E12E" w14:textId="77777777" w:rsidR="00043D45" w:rsidRPr="00AD5945" w:rsidRDefault="00043D45" w:rsidP="00AD5945">
      <w:pPr>
        <w:pBdr>
          <w:top w:val="nil"/>
          <w:left w:val="nil"/>
          <w:bottom w:val="nil"/>
          <w:right w:val="nil"/>
          <w:between w:val="nil"/>
        </w:pBdr>
        <w:spacing w:after="0" w:line="240" w:lineRule="auto"/>
        <w:ind w:right="113"/>
        <w:jc w:val="both"/>
        <w:rPr>
          <w:rFonts w:ascii="Times New Roman" w:hAnsi="Times New Roman" w:cs="Times New Roman"/>
          <w:sz w:val="20"/>
          <w:szCs w:val="20"/>
        </w:rPr>
      </w:pPr>
    </w:p>
    <w:p w14:paraId="1DF0915B" w14:textId="77777777" w:rsidR="00043D45" w:rsidRPr="00F11459" w:rsidRDefault="00253476" w:rsidP="00F11459">
      <w:pPr>
        <w:pStyle w:val="Listaszerbekezds"/>
        <w:numPr>
          <w:ilvl w:val="0"/>
          <w:numId w:val="10"/>
        </w:numPr>
        <w:pBdr>
          <w:top w:val="nil"/>
          <w:left w:val="nil"/>
          <w:bottom w:val="nil"/>
          <w:right w:val="nil"/>
          <w:between w:val="nil"/>
        </w:pBdr>
        <w:tabs>
          <w:tab w:val="clear" w:pos="708"/>
        </w:tabs>
        <w:suppressAutoHyphens w:val="0"/>
        <w:spacing w:after="0" w:line="240" w:lineRule="auto"/>
        <w:ind w:right="113"/>
        <w:jc w:val="both"/>
        <w:rPr>
          <w:rFonts w:ascii="Times New Roman" w:hAnsi="Times New Roman" w:cs="Times New Roman"/>
          <w:sz w:val="20"/>
          <w:szCs w:val="20"/>
        </w:rPr>
      </w:pPr>
      <w:r w:rsidRPr="00F11459">
        <w:rPr>
          <w:rFonts w:ascii="Times New Roman" w:hAnsi="Times New Roman" w:cs="Times New Roman"/>
          <w:color w:val="000000"/>
          <w:sz w:val="20"/>
          <w:szCs w:val="20"/>
        </w:rPr>
        <w:t xml:space="preserve">Az adott </w:t>
      </w:r>
      <w:r w:rsidR="00043D45" w:rsidRPr="00F11459">
        <w:rPr>
          <w:rFonts w:ascii="Times New Roman" w:hAnsi="Times New Roman" w:cs="Times New Roman"/>
          <w:color w:val="000000"/>
          <w:sz w:val="20"/>
          <w:szCs w:val="20"/>
        </w:rPr>
        <w:t xml:space="preserve">Önkormányzat </w:t>
      </w:r>
      <w:r w:rsidRPr="00F11459">
        <w:rPr>
          <w:rFonts w:ascii="Times New Roman" w:hAnsi="Times New Roman" w:cs="Times New Roman"/>
          <w:color w:val="000000"/>
          <w:sz w:val="20"/>
          <w:szCs w:val="20"/>
        </w:rPr>
        <w:t xml:space="preserve">saját </w:t>
      </w:r>
      <w:r w:rsidR="00043D45" w:rsidRPr="00F11459">
        <w:rPr>
          <w:rFonts w:ascii="Times New Roman" w:hAnsi="Times New Roman" w:cs="Times New Roman"/>
          <w:color w:val="000000"/>
          <w:sz w:val="20"/>
          <w:szCs w:val="20"/>
        </w:rPr>
        <w:t xml:space="preserve">közigazgatási területén a </w:t>
      </w:r>
      <w:r w:rsidRPr="00F11459">
        <w:rPr>
          <w:rFonts w:ascii="Times New Roman" w:hAnsi="Times New Roman" w:cs="Times New Roman"/>
          <w:color w:val="000000"/>
          <w:sz w:val="20"/>
          <w:szCs w:val="20"/>
        </w:rPr>
        <w:t>R</w:t>
      </w:r>
      <w:r w:rsidR="00043D45" w:rsidRPr="00F11459">
        <w:rPr>
          <w:rFonts w:ascii="Times New Roman" w:hAnsi="Times New Roman" w:cs="Times New Roman"/>
          <w:color w:val="000000"/>
          <w:sz w:val="20"/>
          <w:szCs w:val="20"/>
        </w:rPr>
        <w:t>endészet intézkedése</w:t>
      </w:r>
      <w:r w:rsidRPr="00F11459">
        <w:rPr>
          <w:rFonts w:ascii="Times New Roman" w:hAnsi="Times New Roman" w:cs="Times New Roman"/>
          <w:color w:val="000000"/>
          <w:sz w:val="20"/>
          <w:szCs w:val="20"/>
        </w:rPr>
        <w:t>ine</w:t>
      </w:r>
      <w:r w:rsidR="00043D45" w:rsidRPr="00F11459">
        <w:rPr>
          <w:rFonts w:ascii="Times New Roman" w:hAnsi="Times New Roman" w:cs="Times New Roman"/>
          <w:color w:val="000000"/>
          <w:sz w:val="20"/>
          <w:szCs w:val="20"/>
        </w:rPr>
        <w:t xml:space="preserve">k következtében kiszabott közigazgatási bírság összegek 100%-ban az </w:t>
      </w:r>
      <w:r w:rsidRPr="00F11459">
        <w:rPr>
          <w:rFonts w:ascii="Times New Roman" w:hAnsi="Times New Roman" w:cs="Times New Roman"/>
          <w:color w:val="000000"/>
          <w:sz w:val="20"/>
          <w:szCs w:val="20"/>
        </w:rPr>
        <w:t xml:space="preserve">adott </w:t>
      </w:r>
      <w:r w:rsidR="00043D45" w:rsidRPr="00F11459">
        <w:rPr>
          <w:rFonts w:ascii="Times New Roman" w:hAnsi="Times New Roman" w:cs="Times New Roman"/>
          <w:color w:val="000000"/>
          <w:sz w:val="20"/>
          <w:szCs w:val="20"/>
        </w:rPr>
        <w:t>Önkormányzat számlájára kerül</w:t>
      </w:r>
      <w:r w:rsidR="00043D45" w:rsidRPr="00F11459">
        <w:rPr>
          <w:rFonts w:ascii="Times New Roman" w:hAnsi="Times New Roman" w:cs="Times New Roman"/>
          <w:sz w:val="20"/>
          <w:szCs w:val="20"/>
        </w:rPr>
        <w:t>nek</w:t>
      </w:r>
      <w:r w:rsidR="00043D45" w:rsidRPr="00F11459">
        <w:rPr>
          <w:rFonts w:ascii="Times New Roman" w:hAnsi="Times New Roman" w:cs="Times New Roman"/>
          <w:color w:val="000000"/>
          <w:sz w:val="20"/>
          <w:szCs w:val="20"/>
        </w:rPr>
        <w:t xml:space="preserve"> megfizetésre.</w:t>
      </w:r>
    </w:p>
    <w:p w14:paraId="31051C43" w14:textId="77777777" w:rsidR="00253476" w:rsidRPr="00AD5945" w:rsidRDefault="00253476" w:rsidP="00AD5945">
      <w:pPr>
        <w:spacing w:after="0" w:line="240" w:lineRule="auto"/>
        <w:ind w:right="88"/>
        <w:jc w:val="both"/>
        <w:rPr>
          <w:rFonts w:ascii="Times New Roman" w:hAnsi="Times New Roman" w:cs="Times New Roman"/>
          <w:sz w:val="20"/>
          <w:szCs w:val="20"/>
        </w:rPr>
      </w:pPr>
    </w:p>
    <w:p w14:paraId="2C1A05C4" w14:textId="77777777" w:rsidR="00AB6B38" w:rsidRPr="00F11459" w:rsidRDefault="00AB6B38"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6F5944">
        <w:rPr>
          <w:rFonts w:ascii="Times New Roman" w:hAnsi="Times New Roman" w:cs="Times New Roman"/>
          <w:sz w:val="20"/>
          <w:szCs w:val="20"/>
        </w:rPr>
        <w:t xml:space="preserve">A </w:t>
      </w:r>
      <w:r w:rsidR="00034551" w:rsidRPr="006F5944">
        <w:rPr>
          <w:rFonts w:ascii="Times New Roman" w:hAnsi="Times New Roman" w:cs="Times New Roman"/>
          <w:sz w:val="20"/>
          <w:szCs w:val="20"/>
        </w:rPr>
        <w:t>Rendészet</w:t>
      </w:r>
      <w:r w:rsidRPr="006F5944">
        <w:rPr>
          <w:rFonts w:ascii="Times New Roman" w:hAnsi="Times New Roman" w:cs="Times New Roman"/>
          <w:sz w:val="20"/>
          <w:szCs w:val="20"/>
        </w:rPr>
        <w:t xml:space="preserve"> vezetőjének megbízási rendje: A közszolgálati tisztviselőkről szóló 2011. évi CXCIX.</w:t>
      </w:r>
      <w:r w:rsidRPr="00F11459">
        <w:rPr>
          <w:rFonts w:ascii="Times New Roman" w:hAnsi="Times New Roman" w:cs="Times New Roman"/>
          <w:sz w:val="20"/>
          <w:szCs w:val="20"/>
        </w:rPr>
        <w:t xml:space="preserve"> törvény alapján határozatlan időtartamú közszolgálati jogviszonya kinevezéssel jön létre. Az alapvető munkáltató jogokat a</w:t>
      </w:r>
      <w:r w:rsidR="00D934D8" w:rsidRPr="00F11459">
        <w:rPr>
          <w:rFonts w:ascii="Times New Roman" w:hAnsi="Times New Roman" w:cs="Times New Roman"/>
          <w:sz w:val="20"/>
          <w:szCs w:val="20"/>
        </w:rPr>
        <w:t xml:space="preserve">z </w:t>
      </w:r>
      <w:proofErr w:type="spellStart"/>
      <w:r w:rsidR="00D934D8" w:rsidRPr="00F11459">
        <w:rPr>
          <w:rFonts w:ascii="Times New Roman" w:hAnsi="Times New Roman" w:cs="Times New Roman"/>
          <w:sz w:val="20"/>
          <w:szCs w:val="20"/>
        </w:rPr>
        <w:t>Mötv</w:t>
      </w:r>
      <w:proofErr w:type="spellEnd"/>
      <w:r w:rsidR="00D934D8" w:rsidRPr="00F11459">
        <w:rPr>
          <w:rFonts w:ascii="Times New Roman" w:hAnsi="Times New Roman" w:cs="Times New Roman"/>
          <w:sz w:val="20"/>
          <w:szCs w:val="20"/>
        </w:rPr>
        <w:t>.</w:t>
      </w:r>
      <w:r w:rsidRPr="00F11459">
        <w:rPr>
          <w:rFonts w:ascii="Times New Roman" w:hAnsi="Times New Roman" w:cs="Times New Roman"/>
          <w:sz w:val="20"/>
          <w:szCs w:val="20"/>
        </w:rPr>
        <w:t xml:space="preserve"> 19. § b) pont, 42. § 2. pont, 67. § (1) bekezdés g) pont alapján (kinevezés, vezetői megbízás, felmentés, vezetői megbízás visszavonása, az összeférhetetlenség megállapítása, fegyelmi eljárás megindítása, a fegyelmi büntetés kiszabása) Szentendre Város Önkormányzat Képviselő-testülete, az egyéb munkáltatói jogokat (a fentieken kívül minden más munkáltatói jog) Szentendre Város polgármestere gyakorolja.</w:t>
      </w:r>
    </w:p>
    <w:p w14:paraId="7D5BF85B" w14:textId="77777777" w:rsidR="00AB6B38" w:rsidRPr="00AD5945" w:rsidRDefault="00AB6B38" w:rsidP="00AD5945">
      <w:pPr>
        <w:spacing w:after="0" w:line="240" w:lineRule="auto"/>
        <w:ind w:right="88"/>
        <w:jc w:val="both"/>
        <w:rPr>
          <w:rFonts w:ascii="Times New Roman" w:hAnsi="Times New Roman" w:cs="Times New Roman"/>
          <w:sz w:val="20"/>
          <w:szCs w:val="20"/>
        </w:rPr>
      </w:pPr>
    </w:p>
    <w:p w14:paraId="4C53B830" w14:textId="77777777" w:rsidR="009346F1" w:rsidRPr="00F11459"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sz w:val="20"/>
          <w:szCs w:val="20"/>
          <w:lang w:eastAsia="hu-HU"/>
        </w:rPr>
        <w:t>A</w:t>
      </w:r>
      <w:r w:rsidR="00034551">
        <w:rPr>
          <w:rFonts w:ascii="Times New Roman" w:hAnsi="Times New Roman" w:cs="Times New Roman"/>
          <w:sz w:val="20"/>
          <w:szCs w:val="20"/>
          <w:lang w:eastAsia="hu-HU"/>
        </w:rPr>
        <w:t xml:space="preserve"> Rendészet</w:t>
      </w:r>
      <w:r w:rsidRPr="00F11459">
        <w:rPr>
          <w:rFonts w:ascii="Times New Roman" w:hAnsi="Times New Roman" w:cs="Times New Roman"/>
          <w:sz w:val="20"/>
          <w:szCs w:val="20"/>
          <w:lang w:eastAsia="hu-HU"/>
        </w:rPr>
        <w:t xml:space="preserve"> alapító okiratát </w:t>
      </w:r>
      <w:r w:rsidR="00D934D8" w:rsidRPr="00F11459">
        <w:rPr>
          <w:rFonts w:ascii="Times New Roman" w:hAnsi="Times New Roman" w:cs="Times New Roman"/>
          <w:sz w:val="20"/>
          <w:szCs w:val="20"/>
          <w:lang w:eastAsia="hu-HU"/>
        </w:rPr>
        <w:t xml:space="preserve">és annak módosításait </w:t>
      </w:r>
      <w:r w:rsidR="00AB6B38" w:rsidRPr="00F11459">
        <w:rPr>
          <w:rFonts w:ascii="Times New Roman" w:hAnsi="Times New Roman" w:cs="Times New Roman"/>
          <w:sz w:val="20"/>
          <w:szCs w:val="20"/>
        </w:rPr>
        <w:t>Szentendre Város Önkormányzat Képviselő-testülete</w:t>
      </w:r>
      <w:r w:rsidR="00AB6B38" w:rsidRPr="00F11459">
        <w:rPr>
          <w:rFonts w:ascii="Times New Roman" w:hAnsi="Times New Roman" w:cs="Times New Roman"/>
          <w:sz w:val="20"/>
          <w:szCs w:val="20"/>
          <w:lang w:eastAsia="hu-HU"/>
        </w:rPr>
        <w:t xml:space="preserve"> </w:t>
      </w:r>
      <w:r w:rsidRPr="00F11459">
        <w:rPr>
          <w:rFonts w:ascii="Times New Roman" w:hAnsi="Times New Roman" w:cs="Times New Roman"/>
          <w:sz w:val="20"/>
          <w:szCs w:val="20"/>
          <w:lang w:eastAsia="hu-HU"/>
        </w:rPr>
        <w:t>fogadja el.</w:t>
      </w:r>
    </w:p>
    <w:p w14:paraId="42CDF077"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718ED5B3" w14:textId="77777777" w:rsidR="00D934D8" w:rsidRPr="00F11459" w:rsidRDefault="00D934D8" w:rsidP="00F11459">
      <w:pPr>
        <w:pStyle w:val="Listaszerbekezds"/>
        <w:numPr>
          <w:ilvl w:val="0"/>
          <w:numId w:val="10"/>
        </w:numPr>
        <w:spacing w:after="0" w:line="240" w:lineRule="auto"/>
        <w:ind w:right="88"/>
        <w:jc w:val="both"/>
        <w:rPr>
          <w:rFonts w:ascii="Times New Roman" w:hAnsi="Times New Roman" w:cs="Times New Roman"/>
          <w:b/>
          <w:bCs/>
          <w:sz w:val="20"/>
          <w:szCs w:val="20"/>
          <w:lang w:eastAsia="hu-HU"/>
        </w:rPr>
      </w:pPr>
      <w:r w:rsidRPr="00F11459">
        <w:rPr>
          <w:rFonts w:ascii="Times New Roman" w:hAnsi="Times New Roman" w:cs="Times New Roman"/>
          <w:b/>
          <w:bCs/>
          <w:sz w:val="20"/>
          <w:szCs w:val="20"/>
          <w:lang w:eastAsia="hu-HU"/>
        </w:rPr>
        <w:t>A társulás tagjai:</w:t>
      </w:r>
    </w:p>
    <w:p w14:paraId="0FA93761" w14:textId="0631ECFA" w:rsidR="00D934D8" w:rsidRPr="00AD5945" w:rsidRDefault="00D934D8" w:rsidP="00F11459">
      <w:pPr>
        <w:spacing w:after="0" w:line="240" w:lineRule="auto"/>
        <w:ind w:left="709"/>
        <w:jc w:val="both"/>
        <w:rPr>
          <w:rFonts w:ascii="Times New Roman" w:hAnsi="Times New Roman" w:cs="Times New Roman"/>
          <w:sz w:val="20"/>
          <w:szCs w:val="20"/>
        </w:rPr>
      </w:pPr>
      <w:bookmarkStart w:id="12" w:name="_Hlk182898745"/>
      <w:r w:rsidRPr="00AD5945">
        <w:rPr>
          <w:rFonts w:ascii="Times New Roman" w:hAnsi="Times New Roman" w:cs="Times New Roman"/>
          <w:sz w:val="20"/>
          <w:szCs w:val="20"/>
        </w:rPr>
        <w:t>Dunabogdány Község Önkormányzat</w:t>
      </w:r>
      <w:r w:rsidR="004F4BF4">
        <w:rPr>
          <w:rFonts w:ascii="Times New Roman" w:hAnsi="Times New Roman" w:cs="Times New Roman"/>
          <w:sz w:val="20"/>
          <w:szCs w:val="20"/>
        </w:rPr>
        <w:t>a</w:t>
      </w:r>
      <w:r w:rsidRPr="00AD5945">
        <w:rPr>
          <w:rFonts w:ascii="Times New Roman" w:hAnsi="Times New Roman" w:cs="Times New Roman"/>
          <w:sz w:val="20"/>
          <w:szCs w:val="20"/>
        </w:rPr>
        <w:t xml:space="preserve"> </w:t>
      </w:r>
    </w:p>
    <w:p w14:paraId="69BE47BF" w14:textId="0C63C5AD"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 xml:space="preserve">(székhely: 2023 Dunabogdány, Kossuth Lajos utca 76. képviseli: </w:t>
      </w:r>
      <w:proofErr w:type="spellStart"/>
      <w:r w:rsidR="004F4BF4" w:rsidRPr="00957801">
        <w:rPr>
          <w:rFonts w:ascii="Times New Roman" w:hAnsi="Times New Roman" w:cs="Times New Roman"/>
          <w:sz w:val="20"/>
          <w:szCs w:val="20"/>
        </w:rPr>
        <w:t>Liebhardt</w:t>
      </w:r>
      <w:proofErr w:type="spellEnd"/>
      <w:r w:rsidR="004F4BF4" w:rsidRPr="00957801">
        <w:rPr>
          <w:rFonts w:ascii="Times New Roman" w:hAnsi="Times New Roman" w:cs="Times New Roman"/>
          <w:sz w:val="20"/>
          <w:szCs w:val="20"/>
        </w:rPr>
        <w:t xml:space="preserve"> András</w:t>
      </w:r>
      <w:r w:rsidR="004F4BF4" w:rsidRPr="00AD5945">
        <w:rPr>
          <w:rFonts w:ascii="Times New Roman" w:hAnsi="Times New Roman" w:cs="Times New Roman"/>
          <w:sz w:val="20"/>
          <w:szCs w:val="20"/>
        </w:rPr>
        <w:t xml:space="preserve"> </w:t>
      </w:r>
      <w:r w:rsidRPr="00AD5945">
        <w:rPr>
          <w:rFonts w:ascii="Times New Roman" w:hAnsi="Times New Roman" w:cs="Times New Roman"/>
          <w:sz w:val="20"/>
          <w:szCs w:val="20"/>
        </w:rPr>
        <w:t>polgármester)</w:t>
      </w:r>
    </w:p>
    <w:p w14:paraId="43D35D7A" w14:textId="77777777" w:rsidR="00D934D8" w:rsidRPr="00AD5945" w:rsidRDefault="00D934D8" w:rsidP="00F11459">
      <w:pPr>
        <w:spacing w:after="0" w:line="240" w:lineRule="auto"/>
        <w:ind w:left="709"/>
        <w:jc w:val="both"/>
        <w:rPr>
          <w:rFonts w:ascii="Times New Roman" w:hAnsi="Times New Roman" w:cs="Times New Roman"/>
          <w:sz w:val="20"/>
          <w:szCs w:val="20"/>
        </w:rPr>
      </w:pPr>
    </w:p>
    <w:p w14:paraId="1EB5EB29" w14:textId="74B5387B"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Leányfalu Nagyközség Önkormányzat</w:t>
      </w:r>
      <w:r w:rsidR="004F4BF4">
        <w:rPr>
          <w:rFonts w:ascii="Times New Roman" w:hAnsi="Times New Roman" w:cs="Times New Roman"/>
          <w:sz w:val="20"/>
          <w:szCs w:val="20"/>
        </w:rPr>
        <w:t>a</w:t>
      </w:r>
      <w:r w:rsidRPr="00AD5945">
        <w:rPr>
          <w:rFonts w:ascii="Times New Roman" w:hAnsi="Times New Roman" w:cs="Times New Roman"/>
          <w:sz w:val="20"/>
          <w:szCs w:val="20"/>
        </w:rPr>
        <w:t xml:space="preserve"> </w:t>
      </w:r>
    </w:p>
    <w:p w14:paraId="440B5591" w14:textId="77777777"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(székhely: 2016 Leányfalu, Móricz Zsigmond u. 126. képviseli: Adorján András polgármester)</w:t>
      </w:r>
    </w:p>
    <w:p w14:paraId="01DE7512" w14:textId="77777777" w:rsidR="00D934D8" w:rsidRPr="00AD5945" w:rsidRDefault="00D934D8" w:rsidP="00F11459">
      <w:pPr>
        <w:spacing w:after="0" w:line="240" w:lineRule="auto"/>
        <w:ind w:left="709"/>
        <w:jc w:val="both"/>
        <w:rPr>
          <w:rFonts w:ascii="Times New Roman" w:hAnsi="Times New Roman" w:cs="Times New Roman"/>
          <w:sz w:val="20"/>
          <w:szCs w:val="20"/>
        </w:rPr>
      </w:pPr>
    </w:p>
    <w:p w14:paraId="4E3DDB66" w14:textId="72C1B50E"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Pilisszentlászló Község Önkormányzat</w:t>
      </w:r>
      <w:r w:rsidR="004F4BF4">
        <w:rPr>
          <w:rFonts w:ascii="Times New Roman" w:hAnsi="Times New Roman" w:cs="Times New Roman"/>
          <w:sz w:val="20"/>
          <w:szCs w:val="20"/>
        </w:rPr>
        <w:t>a</w:t>
      </w:r>
      <w:r w:rsidRPr="00AD5945">
        <w:rPr>
          <w:rFonts w:ascii="Times New Roman" w:hAnsi="Times New Roman" w:cs="Times New Roman"/>
          <w:sz w:val="20"/>
          <w:szCs w:val="20"/>
        </w:rPr>
        <w:t xml:space="preserve"> </w:t>
      </w:r>
    </w:p>
    <w:p w14:paraId="3616CA2C" w14:textId="77777777"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(székhely: 2009 Pilisszentlászló, Szabadság tér 1. képviseli: Tóth Attila Zsolt polgármester)</w:t>
      </w:r>
    </w:p>
    <w:p w14:paraId="2356DCF7" w14:textId="77777777" w:rsidR="00D934D8" w:rsidRPr="00AD5945" w:rsidRDefault="00D934D8" w:rsidP="00F11459">
      <w:pPr>
        <w:spacing w:after="0" w:line="240" w:lineRule="auto"/>
        <w:ind w:left="709"/>
        <w:jc w:val="both"/>
        <w:rPr>
          <w:rFonts w:ascii="Times New Roman" w:hAnsi="Times New Roman" w:cs="Times New Roman"/>
          <w:sz w:val="20"/>
          <w:szCs w:val="20"/>
        </w:rPr>
      </w:pPr>
    </w:p>
    <w:p w14:paraId="07FF785C" w14:textId="77777777" w:rsidR="004F4BF4" w:rsidRDefault="004F4BF4" w:rsidP="00D02279">
      <w:pPr>
        <w:spacing w:after="0" w:line="240" w:lineRule="auto"/>
        <w:ind w:left="709"/>
        <w:jc w:val="both"/>
        <w:rPr>
          <w:rFonts w:ascii="Times New Roman" w:hAnsi="Times New Roman" w:cs="Times New Roman"/>
          <w:sz w:val="20"/>
          <w:szCs w:val="20"/>
        </w:rPr>
      </w:pPr>
      <w:r>
        <w:rPr>
          <w:rFonts w:ascii="Times New Roman" w:hAnsi="Times New Roman" w:cs="Times New Roman"/>
          <w:sz w:val="20"/>
          <w:szCs w:val="20"/>
        </w:rPr>
        <w:t>Pócsmegyer Község Önkormányzat</w:t>
      </w:r>
    </w:p>
    <w:p w14:paraId="6EB90396" w14:textId="77777777" w:rsidR="004F4BF4" w:rsidRDefault="004F4BF4" w:rsidP="00D02279">
      <w:pPr>
        <w:spacing w:after="0" w:line="240" w:lineRule="auto"/>
        <w:ind w:left="709"/>
        <w:jc w:val="both"/>
        <w:rPr>
          <w:rFonts w:ascii="Times New Roman" w:hAnsi="Times New Roman" w:cs="Times New Roman"/>
          <w:sz w:val="20"/>
          <w:szCs w:val="20"/>
        </w:rPr>
      </w:pPr>
      <w:r>
        <w:rPr>
          <w:rFonts w:ascii="Times New Roman" w:hAnsi="Times New Roman" w:cs="Times New Roman"/>
          <w:sz w:val="20"/>
          <w:szCs w:val="20"/>
        </w:rPr>
        <w:lastRenderedPageBreak/>
        <w:t xml:space="preserve">(székhely: </w:t>
      </w:r>
      <w:r w:rsidRPr="00957801">
        <w:rPr>
          <w:rFonts w:ascii="Times New Roman" w:hAnsi="Times New Roman" w:cs="Times New Roman"/>
          <w:sz w:val="20"/>
          <w:szCs w:val="20"/>
        </w:rPr>
        <w:t>2017 Pócsmegyer</w:t>
      </w:r>
      <w:r>
        <w:rPr>
          <w:rFonts w:ascii="Times New Roman" w:hAnsi="Times New Roman" w:cs="Times New Roman"/>
          <w:sz w:val="20"/>
          <w:szCs w:val="20"/>
        </w:rPr>
        <w:t>,</w:t>
      </w:r>
      <w:r w:rsidRPr="00957801">
        <w:rPr>
          <w:rFonts w:ascii="Times New Roman" w:hAnsi="Times New Roman" w:cs="Times New Roman"/>
          <w:sz w:val="20"/>
          <w:szCs w:val="20"/>
        </w:rPr>
        <w:t xml:space="preserve"> Hunyadi János utca 6. képviseli: M</w:t>
      </w:r>
      <w:r>
        <w:rPr>
          <w:rFonts w:ascii="Times New Roman" w:hAnsi="Times New Roman" w:cs="Times New Roman"/>
          <w:sz w:val="20"/>
          <w:szCs w:val="20"/>
        </w:rPr>
        <w:t>wajas Krisztina</w:t>
      </w:r>
      <w:r w:rsidRPr="00957801">
        <w:rPr>
          <w:rFonts w:ascii="Times New Roman" w:hAnsi="Times New Roman" w:cs="Times New Roman"/>
          <w:sz w:val="20"/>
          <w:szCs w:val="20"/>
        </w:rPr>
        <w:t xml:space="preserve"> polgármester)</w:t>
      </w:r>
    </w:p>
    <w:p w14:paraId="7635E88F" w14:textId="77777777" w:rsidR="004F4BF4" w:rsidRDefault="004F4BF4" w:rsidP="00F11459">
      <w:pPr>
        <w:spacing w:after="0" w:line="240" w:lineRule="auto"/>
        <w:ind w:left="709"/>
        <w:jc w:val="both"/>
        <w:rPr>
          <w:rFonts w:ascii="Times New Roman" w:hAnsi="Times New Roman" w:cs="Times New Roman"/>
          <w:sz w:val="20"/>
          <w:szCs w:val="20"/>
        </w:rPr>
      </w:pPr>
    </w:p>
    <w:p w14:paraId="5667C78C" w14:textId="172B6106"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 xml:space="preserve">Szentendre Város Önkormányzat </w:t>
      </w:r>
    </w:p>
    <w:p w14:paraId="665F1B33" w14:textId="77777777"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 xml:space="preserve">(székhely: 2000 Szentendre, Városház tér 3. képviseli: </w:t>
      </w:r>
      <w:r w:rsidRPr="00AD5945">
        <w:rPr>
          <w:rFonts w:ascii="Times New Roman" w:hAnsi="Times New Roman" w:cs="Times New Roman"/>
          <w:bCs/>
          <w:iCs/>
          <w:sz w:val="20"/>
          <w:szCs w:val="20"/>
        </w:rPr>
        <w:t xml:space="preserve">Fülöp Zsolt </w:t>
      </w:r>
      <w:r w:rsidRPr="00AD5945">
        <w:rPr>
          <w:rFonts w:ascii="Times New Roman" w:hAnsi="Times New Roman" w:cs="Times New Roman"/>
          <w:sz w:val="20"/>
          <w:szCs w:val="20"/>
        </w:rPr>
        <w:t>polgármester)</w:t>
      </w:r>
    </w:p>
    <w:p w14:paraId="69A36F75" w14:textId="77777777" w:rsidR="00D934D8" w:rsidRPr="00AD5945" w:rsidRDefault="00D934D8" w:rsidP="00F11459">
      <w:pPr>
        <w:spacing w:after="0" w:line="240" w:lineRule="auto"/>
        <w:ind w:left="709"/>
        <w:jc w:val="both"/>
        <w:rPr>
          <w:rFonts w:ascii="Times New Roman" w:hAnsi="Times New Roman" w:cs="Times New Roman"/>
          <w:sz w:val="20"/>
          <w:szCs w:val="20"/>
        </w:rPr>
      </w:pPr>
    </w:p>
    <w:p w14:paraId="4EB5AF8D" w14:textId="436F610A" w:rsidR="004F4BF4" w:rsidRDefault="004F4BF4" w:rsidP="00D02279">
      <w:pPr>
        <w:spacing w:after="0" w:line="240" w:lineRule="auto"/>
        <w:ind w:left="709"/>
        <w:jc w:val="both"/>
        <w:rPr>
          <w:rFonts w:ascii="Times New Roman" w:hAnsi="Times New Roman" w:cs="Times New Roman"/>
          <w:sz w:val="20"/>
          <w:szCs w:val="20"/>
        </w:rPr>
      </w:pPr>
      <w:r>
        <w:rPr>
          <w:rFonts w:ascii="Times New Roman" w:hAnsi="Times New Roman" w:cs="Times New Roman"/>
          <w:sz w:val="20"/>
          <w:szCs w:val="20"/>
        </w:rPr>
        <w:t>Szigetmonostor Község Önkormányzata</w:t>
      </w:r>
    </w:p>
    <w:p w14:paraId="2B1C9A34" w14:textId="77777777" w:rsidR="004F4BF4" w:rsidRDefault="004F4BF4" w:rsidP="00D02279">
      <w:pPr>
        <w:spacing w:after="0" w:line="240" w:lineRule="auto"/>
        <w:ind w:left="709"/>
        <w:jc w:val="both"/>
        <w:rPr>
          <w:rFonts w:ascii="Times New Roman" w:hAnsi="Times New Roman" w:cs="Times New Roman"/>
          <w:sz w:val="20"/>
          <w:szCs w:val="20"/>
        </w:rPr>
      </w:pPr>
      <w:r>
        <w:rPr>
          <w:rFonts w:ascii="Times New Roman" w:hAnsi="Times New Roman" w:cs="Times New Roman"/>
          <w:sz w:val="20"/>
          <w:szCs w:val="20"/>
        </w:rPr>
        <w:t xml:space="preserve">(székhely: </w:t>
      </w:r>
      <w:r w:rsidRPr="00957801">
        <w:rPr>
          <w:rFonts w:ascii="Times New Roman" w:hAnsi="Times New Roman" w:cs="Times New Roman"/>
          <w:sz w:val="20"/>
          <w:szCs w:val="20"/>
        </w:rPr>
        <w:t>2015 Szigetmonostor</w:t>
      </w:r>
      <w:r>
        <w:rPr>
          <w:rFonts w:ascii="Times New Roman" w:hAnsi="Times New Roman" w:cs="Times New Roman"/>
          <w:sz w:val="20"/>
          <w:szCs w:val="20"/>
        </w:rPr>
        <w:t>,</w:t>
      </w:r>
      <w:r w:rsidRPr="00957801">
        <w:rPr>
          <w:rFonts w:ascii="Times New Roman" w:hAnsi="Times New Roman" w:cs="Times New Roman"/>
          <w:sz w:val="20"/>
          <w:szCs w:val="20"/>
        </w:rPr>
        <w:t xml:space="preserve"> Fő utca 26. képviseli: Molnár Zsolt polgármester)</w:t>
      </w:r>
    </w:p>
    <w:p w14:paraId="7015130F" w14:textId="77777777" w:rsidR="004F4BF4" w:rsidRDefault="004F4BF4" w:rsidP="00F11459">
      <w:pPr>
        <w:spacing w:after="0" w:line="240" w:lineRule="auto"/>
        <w:ind w:left="709"/>
        <w:jc w:val="both"/>
        <w:rPr>
          <w:rFonts w:ascii="Times New Roman" w:hAnsi="Times New Roman" w:cs="Times New Roman"/>
          <w:sz w:val="20"/>
          <w:szCs w:val="20"/>
        </w:rPr>
      </w:pPr>
    </w:p>
    <w:p w14:paraId="3DF7C5FA" w14:textId="1A3B6A43" w:rsidR="00D934D8" w:rsidRPr="00AD5945"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Visegrád Város Önkormányzat</w:t>
      </w:r>
      <w:r w:rsidR="004F4BF4">
        <w:rPr>
          <w:rFonts w:ascii="Times New Roman" w:hAnsi="Times New Roman" w:cs="Times New Roman"/>
          <w:sz w:val="20"/>
          <w:szCs w:val="20"/>
        </w:rPr>
        <w:t>a</w:t>
      </w:r>
      <w:r w:rsidRPr="00AD5945">
        <w:rPr>
          <w:rFonts w:ascii="Times New Roman" w:hAnsi="Times New Roman" w:cs="Times New Roman"/>
          <w:sz w:val="20"/>
          <w:szCs w:val="20"/>
        </w:rPr>
        <w:t xml:space="preserve"> </w:t>
      </w:r>
    </w:p>
    <w:p w14:paraId="6572E5EE" w14:textId="77777777" w:rsidR="00D934D8" w:rsidRDefault="00D934D8" w:rsidP="00F11459">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rPr>
        <w:t xml:space="preserve">(székhely: 2025 Visegrád, Fő utca 81. képviseli: </w:t>
      </w:r>
      <w:proofErr w:type="spellStart"/>
      <w:r w:rsidRPr="00AD5945">
        <w:rPr>
          <w:rFonts w:ascii="Times New Roman" w:hAnsi="Times New Roman" w:cs="Times New Roman"/>
          <w:sz w:val="20"/>
          <w:szCs w:val="20"/>
        </w:rPr>
        <w:t>Eőry</w:t>
      </w:r>
      <w:proofErr w:type="spellEnd"/>
      <w:r w:rsidRPr="00AD5945">
        <w:rPr>
          <w:rFonts w:ascii="Times New Roman" w:hAnsi="Times New Roman" w:cs="Times New Roman"/>
          <w:sz w:val="20"/>
          <w:szCs w:val="20"/>
        </w:rPr>
        <w:t xml:space="preserve"> Dénes polgármester)</w:t>
      </w:r>
    </w:p>
    <w:bookmarkEnd w:id="12"/>
    <w:p w14:paraId="03EBBAB3" w14:textId="77777777" w:rsidR="00E3617A" w:rsidRPr="00AD5945" w:rsidRDefault="00E3617A" w:rsidP="00F11459">
      <w:pPr>
        <w:spacing w:after="0" w:line="240" w:lineRule="auto"/>
        <w:ind w:left="709"/>
        <w:jc w:val="both"/>
        <w:rPr>
          <w:rFonts w:ascii="Times New Roman" w:hAnsi="Times New Roman" w:cs="Times New Roman"/>
          <w:sz w:val="20"/>
          <w:szCs w:val="20"/>
        </w:rPr>
      </w:pPr>
    </w:p>
    <w:p w14:paraId="05661356" w14:textId="7D2656B7" w:rsidR="00D934D8" w:rsidRDefault="00D934D8" w:rsidP="00AD5945">
      <w:pPr>
        <w:spacing w:after="0" w:line="240" w:lineRule="auto"/>
        <w:ind w:right="88"/>
        <w:jc w:val="both"/>
        <w:rPr>
          <w:rFonts w:ascii="Times New Roman" w:hAnsi="Times New Roman" w:cs="Times New Roman"/>
          <w:color w:val="474747"/>
          <w:sz w:val="20"/>
          <w:szCs w:val="20"/>
          <w:shd w:val="clear" w:color="auto" w:fill="FFFFFF"/>
        </w:rPr>
      </w:pPr>
    </w:p>
    <w:p w14:paraId="42D9B1A7" w14:textId="77777777" w:rsidR="00025D9B" w:rsidRPr="00AD5945" w:rsidRDefault="00025D9B" w:rsidP="00AD5945">
      <w:pPr>
        <w:spacing w:after="0" w:line="240" w:lineRule="auto"/>
        <w:ind w:right="88"/>
        <w:jc w:val="both"/>
        <w:rPr>
          <w:rFonts w:ascii="Times New Roman" w:hAnsi="Times New Roman" w:cs="Times New Roman"/>
          <w:color w:val="474747"/>
          <w:sz w:val="20"/>
          <w:szCs w:val="20"/>
          <w:shd w:val="clear" w:color="auto" w:fill="FFFFFF"/>
        </w:rPr>
      </w:pPr>
    </w:p>
    <w:p w14:paraId="38008776" w14:textId="77777777" w:rsidR="009346F1" w:rsidRPr="00F11459" w:rsidRDefault="009346F1" w:rsidP="00F11459">
      <w:pPr>
        <w:pStyle w:val="Listaszerbekezds"/>
        <w:numPr>
          <w:ilvl w:val="0"/>
          <w:numId w:val="10"/>
        </w:numPr>
        <w:spacing w:after="0" w:line="240" w:lineRule="auto"/>
        <w:ind w:right="88"/>
        <w:jc w:val="both"/>
        <w:rPr>
          <w:rFonts w:ascii="Times New Roman" w:hAnsi="Times New Roman" w:cs="Times New Roman"/>
          <w:sz w:val="20"/>
          <w:szCs w:val="20"/>
        </w:rPr>
      </w:pPr>
      <w:r w:rsidRPr="00F11459">
        <w:rPr>
          <w:rFonts w:ascii="Times New Roman" w:hAnsi="Times New Roman" w:cs="Times New Roman"/>
          <w:b/>
          <w:bCs/>
          <w:sz w:val="20"/>
          <w:szCs w:val="20"/>
          <w:lang w:eastAsia="hu-HU"/>
        </w:rPr>
        <w:t>A társulás szervezete</w:t>
      </w:r>
    </w:p>
    <w:p w14:paraId="07597CB5" w14:textId="77777777" w:rsidR="009346F1" w:rsidRPr="00F11459"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F11459">
        <w:rPr>
          <w:rFonts w:ascii="Times New Roman" w:hAnsi="Times New Roman" w:cs="Times New Roman"/>
          <w:sz w:val="20"/>
          <w:szCs w:val="20"/>
          <w:lang w:eastAsia="hu-HU"/>
        </w:rPr>
        <w:t>A társulás döntéshozó szerve a társulási tanács.</w:t>
      </w:r>
      <w:bookmarkStart w:id="13" w:name="pr438"/>
      <w:bookmarkEnd w:id="13"/>
    </w:p>
    <w:p w14:paraId="0F11E022" w14:textId="77777777" w:rsidR="00F11459" w:rsidRDefault="00F11459" w:rsidP="00F11459">
      <w:pPr>
        <w:pStyle w:val="Listaszerbekezds"/>
        <w:spacing w:after="0" w:line="240" w:lineRule="auto"/>
        <w:ind w:left="1080" w:right="91"/>
        <w:jc w:val="both"/>
        <w:rPr>
          <w:rFonts w:ascii="Times New Roman" w:hAnsi="Times New Roman" w:cs="Times New Roman"/>
          <w:sz w:val="20"/>
          <w:szCs w:val="20"/>
          <w:lang w:eastAsia="hu-HU"/>
        </w:rPr>
      </w:pPr>
    </w:p>
    <w:p w14:paraId="3BD02A8E" w14:textId="77777777" w:rsidR="009346F1" w:rsidRPr="00AD5945"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A társulási tanácsot a társult önkormányzatok képviselő-testületei által delegált tagok alkotják. </w:t>
      </w:r>
    </w:p>
    <w:p w14:paraId="3BFD57E3" w14:textId="77777777" w:rsidR="00F11459" w:rsidRDefault="00F11459" w:rsidP="00F11459">
      <w:pPr>
        <w:pStyle w:val="Listaszerbekezds"/>
        <w:spacing w:after="0" w:line="240" w:lineRule="auto"/>
        <w:ind w:left="1080" w:right="91"/>
        <w:jc w:val="both"/>
        <w:rPr>
          <w:rFonts w:ascii="Times New Roman" w:hAnsi="Times New Roman" w:cs="Times New Roman"/>
          <w:sz w:val="20"/>
          <w:szCs w:val="20"/>
          <w:lang w:eastAsia="hu-HU"/>
        </w:rPr>
      </w:pPr>
    </w:p>
    <w:p w14:paraId="01217231" w14:textId="77777777" w:rsidR="009346F1" w:rsidRPr="00AD5945"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 minden tagját egy szavazat illeti meg.</w:t>
      </w:r>
    </w:p>
    <w:p w14:paraId="7B26634A" w14:textId="77777777" w:rsidR="00F11459" w:rsidRDefault="00F11459" w:rsidP="00F11459">
      <w:pPr>
        <w:pStyle w:val="Listaszerbekezds"/>
        <w:spacing w:after="0" w:line="240" w:lineRule="auto"/>
        <w:ind w:left="1080" w:right="91"/>
        <w:jc w:val="both"/>
        <w:rPr>
          <w:rFonts w:ascii="Times New Roman" w:hAnsi="Times New Roman" w:cs="Times New Roman"/>
          <w:sz w:val="20"/>
          <w:szCs w:val="20"/>
          <w:lang w:eastAsia="hu-HU"/>
        </w:rPr>
      </w:pPr>
      <w:bookmarkStart w:id="14" w:name="pr439"/>
      <w:bookmarkEnd w:id="14"/>
    </w:p>
    <w:p w14:paraId="0ABC1582" w14:textId="77777777" w:rsidR="009346F1" w:rsidRPr="00AD5945"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társulási tanács döntését határozattal hozza.</w:t>
      </w:r>
    </w:p>
    <w:p w14:paraId="6C91D266" w14:textId="77777777" w:rsidR="00F11459" w:rsidRDefault="00F11459" w:rsidP="00F11459">
      <w:pPr>
        <w:pStyle w:val="Listaszerbekezds"/>
        <w:spacing w:after="0" w:line="240" w:lineRule="auto"/>
        <w:ind w:left="1080" w:right="91"/>
        <w:jc w:val="both"/>
        <w:rPr>
          <w:rFonts w:ascii="Times New Roman" w:hAnsi="Times New Roman" w:cs="Times New Roman"/>
          <w:sz w:val="20"/>
          <w:szCs w:val="20"/>
          <w:lang w:eastAsia="hu-HU"/>
        </w:rPr>
      </w:pPr>
      <w:bookmarkStart w:id="15" w:name="pr440"/>
      <w:bookmarkEnd w:id="15"/>
    </w:p>
    <w:p w14:paraId="31417968" w14:textId="77777777" w:rsidR="009346F1" w:rsidRPr="00AD5945"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A társulási tanács akkor határozatképes, ha ülésén legalább a szavazatok felével rendelkező képviselő jelen van. </w:t>
      </w:r>
    </w:p>
    <w:p w14:paraId="37DB696B" w14:textId="77777777" w:rsidR="00F11459" w:rsidRDefault="00F11459" w:rsidP="00F11459">
      <w:pPr>
        <w:pStyle w:val="Listaszerbekezds"/>
        <w:spacing w:after="0" w:line="240" w:lineRule="auto"/>
        <w:ind w:left="1080" w:right="91"/>
        <w:jc w:val="both"/>
        <w:rPr>
          <w:rFonts w:ascii="Times New Roman" w:hAnsi="Times New Roman" w:cs="Times New Roman"/>
          <w:sz w:val="20"/>
          <w:szCs w:val="20"/>
          <w:lang w:eastAsia="hu-HU"/>
        </w:rPr>
      </w:pPr>
    </w:p>
    <w:p w14:paraId="7767F127" w14:textId="77777777" w:rsidR="009346F1" w:rsidRPr="00AD5945"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A társulási tanács a hatáskörébe tartozó kérdésekben </w:t>
      </w:r>
      <w:r w:rsidR="0057610C" w:rsidRPr="00AD5945">
        <w:rPr>
          <w:rFonts w:ascii="Times New Roman" w:hAnsi="Times New Roman" w:cs="Times New Roman"/>
          <w:sz w:val="20"/>
          <w:szCs w:val="20"/>
          <w:lang w:eastAsia="hu-HU"/>
        </w:rPr>
        <w:t xml:space="preserve">személyes részvételű </w:t>
      </w:r>
      <w:r w:rsidRPr="00AD5945">
        <w:rPr>
          <w:rFonts w:ascii="Times New Roman" w:hAnsi="Times New Roman" w:cs="Times New Roman"/>
          <w:sz w:val="20"/>
          <w:szCs w:val="20"/>
          <w:lang w:eastAsia="hu-HU"/>
        </w:rPr>
        <w:t xml:space="preserve">tanácsülés tartása nélkül írásbeli </w:t>
      </w:r>
      <w:r w:rsidR="0057610C" w:rsidRPr="00AD5945">
        <w:rPr>
          <w:rFonts w:ascii="Times New Roman" w:hAnsi="Times New Roman" w:cs="Times New Roman"/>
          <w:sz w:val="20"/>
          <w:szCs w:val="20"/>
          <w:lang w:eastAsia="hu-HU"/>
        </w:rPr>
        <w:t xml:space="preserve">szavazás, </w:t>
      </w:r>
      <w:r w:rsidRPr="00AD5945">
        <w:rPr>
          <w:rFonts w:ascii="Times New Roman" w:hAnsi="Times New Roman" w:cs="Times New Roman"/>
          <w:sz w:val="20"/>
          <w:szCs w:val="20"/>
          <w:lang w:eastAsia="hu-HU"/>
        </w:rPr>
        <w:t xml:space="preserve">vagy </w:t>
      </w:r>
      <w:r w:rsidR="0057610C" w:rsidRPr="00AD5945">
        <w:rPr>
          <w:rFonts w:ascii="Times New Roman" w:hAnsi="Times New Roman" w:cs="Times New Roman"/>
          <w:sz w:val="20"/>
          <w:szCs w:val="20"/>
          <w:lang w:eastAsia="hu-HU"/>
        </w:rPr>
        <w:t xml:space="preserve">online </w:t>
      </w:r>
      <w:r w:rsidRPr="00AD5945">
        <w:rPr>
          <w:rFonts w:ascii="Times New Roman" w:hAnsi="Times New Roman" w:cs="Times New Roman"/>
          <w:sz w:val="20"/>
          <w:szCs w:val="20"/>
          <w:lang w:eastAsia="hu-HU"/>
        </w:rPr>
        <w:t>módon történő szavazás útján is határozhat, kivéve, ha bármely tag a</w:t>
      </w:r>
      <w:r w:rsidR="0057610C" w:rsidRPr="00AD5945">
        <w:rPr>
          <w:rFonts w:ascii="Times New Roman" w:hAnsi="Times New Roman" w:cs="Times New Roman"/>
          <w:sz w:val="20"/>
          <w:szCs w:val="20"/>
          <w:lang w:eastAsia="hu-HU"/>
        </w:rPr>
        <w:t xml:space="preserve"> személyes részvételű tanácsülés</w:t>
      </w:r>
      <w:r w:rsidRPr="00AD5945">
        <w:rPr>
          <w:rFonts w:ascii="Times New Roman" w:hAnsi="Times New Roman" w:cs="Times New Roman"/>
          <w:sz w:val="20"/>
          <w:szCs w:val="20"/>
          <w:lang w:eastAsia="hu-HU"/>
        </w:rPr>
        <w:t xml:space="preserve"> megtartását kéri:</w:t>
      </w:r>
    </w:p>
    <w:p w14:paraId="699B69B7" w14:textId="77777777" w:rsidR="009346F1" w:rsidRPr="00F11459" w:rsidRDefault="009346F1" w:rsidP="00F11459">
      <w:pPr>
        <w:pStyle w:val="Listaszerbekezds"/>
        <w:numPr>
          <w:ilvl w:val="0"/>
          <w:numId w:val="16"/>
        </w:numPr>
        <w:spacing w:after="0" w:line="240" w:lineRule="auto"/>
        <w:ind w:right="91"/>
        <w:jc w:val="both"/>
        <w:rPr>
          <w:rFonts w:ascii="Times New Roman" w:hAnsi="Times New Roman" w:cs="Times New Roman"/>
          <w:sz w:val="20"/>
          <w:szCs w:val="20"/>
          <w:lang w:eastAsia="hu-HU"/>
        </w:rPr>
      </w:pPr>
      <w:r w:rsidRPr="00F11459">
        <w:rPr>
          <w:rFonts w:ascii="Times New Roman" w:hAnsi="Times New Roman" w:cs="Times New Roman"/>
          <w:sz w:val="20"/>
          <w:szCs w:val="20"/>
          <w:lang w:eastAsia="hu-HU"/>
        </w:rPr>
        <w:t xml:space="preserve">A Társulás elnöke a határozat tervezetének a tagok részére történő megküldésével kezdeményezheti az írásbeli szavazást. A tagok számára a tervezet kézhezvételétől számított legalább nyolc </w:t>
      </w:r>
      <w:r w:rsidR="00034551">
        <w:rPr>
          <w:rFonts w:ascii="Times New Roman" w:hAnsi="Times New Roman" w:cs="Times New Roman"/>
          <w:sz w:val="20"/>
          <w:szCs w:val="20"/>
          <w:lang w:eastAsia="hu-HU"/>
        </w:rPr>
        <w:t>munka</w:t>
      </w:r>
      <w:r w:rsidRPr="00F11459">
        <w:rPr>
          <w:rFonts w:ascii="Times New Roman" w:hAnsi="Times New Roman" w:cs="Times New Roman"/>
          <w:sz w:val="20"/>
          <w:szCs w:val="20"/>
          <w:lang w:eastAsia="hu-HU"/>
        </w:rPr>
        <w:t>napos határidőt kell biztosítani arra, hogy szavazatukat megküldjék az elnök vagy az általa kijelölt ügyintéző részére.</w:t>
      </w:r>
    </w:p>
    <w:p w14:paraId="0A3377C3" w14:textId="77777777" w:rsidR="009346F1" w:rsidRPr="00F11459" w:rsidRDefault="002357FD" w:rsidP="00F11459">
      <w:pPr>
        <w:pStyle w:val="Listaszerbekezds"/>
        <w:numPr>
          <w:ilvl w:val="0"/>
          <w:numId w:val="16"/>
        </w:numPr>
        <w:spacing w:after="0" w:line="240" w:lineRule="auto"/>
        <w:ind w:right="91"/>
        <w:jc w:val="both"/>
        <w:rPr>
          <w:rFonts w:ascii="Times New Roman" w:hAnsi="Times New Roman" w:cs="Times New Roman"/>
          <w:sz w:val="20"/>
          <w:szCs w:val="20"/>
          <w:lang w:eastAsia="hu-HU"/>
        </w:rPr>
      </w:pPr>
      <w:r w:rsidRPr="00F11459">
        <w:rPr>
          <w:rFonts w:ascii="Times New Roman" w:hAnsi="Times New Roman" w:cs="Times New Roman"/>
          <w:sz w:val="20"/>
          <w:szCs w:val="20"/>
          <w:lang w:eastAsia="hu-HU"/>
        </w:rPr>
        <w:t xml:space="preserve">Írásbeli szavazás </w:t>
      </w:r>
      <w:r w:rsidR="009346F1" w:rsidRPr="00F11459">
        <w:rPr>
          <w:rFonts w:ascii="Times New Roman" w:hAnsi="Times New Roman" w:cs="Times New Roman"/>
          <w:sz w:val="20"/>
          <w:szCs w:val="20"/>
          <w:lang w:eastAsia="hu-HU"/>
        </w:rPr>
        <w:t>során a határozatképességre és szavazásra vonatkozó rendelkezéseket azzal az eltéréssel kell alkalmazni, hogy a</w:t>
      </w:r>
      <w:r w:rsidRPr="00F11459">
        <w:rPr>
          <w:rFonts w:ascii="Times New Roman" w:hAnsi="Times New Roman" w:cs="Times New Roman"/>
          <w:sz w:val="20"/>
          <w:szCs w:val="20"/>
          <w:lang w:eastAsia="hu-HU"/>
        </w:rPr>
        <w:t xml:space="preserve">z írásbeli szavazás </w:t>
      </w:r>
      <w:r w:rsidR="009346F1" w:rsidRPr="00F11459">
        <w:rPr>
          <w:rFonts w:ascii="Times New Roman" w:hAnsi="Times New Roman" w:cs="Times New Roman"/>
          <w:sz w:val="20"/>
          <w:szCs w:val="20"/>
          <w:lang w:eastAsia="hu-HU"/>
        </w:rPr>
        <w:t xml:space="preserve">akkor eredményes, ha legalább annyi </w:t>
      </w:r>
      <w:r w:rsidRPr="00F11459">
        <w:rPr>
          <w:rFonts w:ascii="Times New Roman" w:hAnsi="Times New Roman" w:cs="Times New Roman"/>
          <w:sz w:val="20"/>
          <w:szCs w:val="20"/>
          <w:lang w:eastAsia="hu-HU"/>
        </w:rPr>
        <w:t xml:space="preserve">írásbeli </w:t>
      </w:r>
      <w:r w:rsidR="009346F1" w:rsidRPr="00F11459">
        <w:rPr>
          <w:rFonts w:ascii="Times New Roman" w:hAnsi="Times New Roman" w:cs="Times New Roman"/>
          <w:sz w:val="20"/>
          <w:szCs w:val="20"/>
          <w:lang w:eastAsia="hu-HU"/>
        </w:rPr>
        <w:t>szavazatot megküldenek a Társulás elnöke vagy az ügyintéző részére, amennyi szavazati jogot képviselő tag jelenléte a határozatképességhez szükséges lenne ülés tartása esetén.</w:t>
      </w:r>
    </w:p>
    <w:p w14:paraId="738624FD" w14:textId="77777777" w:rsidR="009346F1" w:rsidRPr="00F11459" w:rsidRDefault="009346F1" w:rsidP="00F11459">
      <w:pPr>
        <w:pStyle w:val="Listaszerbekezds"/>
        <w:numPr>
          <w:ilvl w:val="0"/>
          <w:numId w:val="16"/>
        </w:numPr>
        <w:spacing w:after="0" w:line="240" w:lineRule="auto"/>
        <w:ind w:right="91"/>
        <w:jc w:val="both"/>
        <w:rPr>
          <w:rFonts w:ascii="Times New Roman" w:hAnsi="Times New Roman" w:cs="Times New Roman"/>
          <w:sz w:val="20"/>
          <w:szCs w:val="20"/>
          <w:lang w:eastAsia="hu-HU"/>
        </w:rPr>
      </w:pPr>
      <w:r w:rsidRPr="00F11459">
        <w:rPr>
          <w:rFonts w:ascii="Times New Roman" w:hAnsi="Times New Roman" w:cs="Times New Roman"/>
          <w:sz w:val="20"/>
          <w:szCs w:val="20"/>
          <w:lang w:eastAsia="hu-HU"/>
        </w:rPr>
        <w:t>Ha bármely tag a</w:t>
      </w:r>
      <w:r w:rsidR="002357FD" w:rsidRPr="00F11459">
        <w:rPr>
          <w:rFonts w:ascii="Times New Roman" w:hAnsi="Times New Roman" w:cs="Times New Roman"/>
          <w:sz w:val="20"/>
          <w:szCs w:val="20"/>
          <w:lang w:eastAsia="hu-HU"/>
        </w:rPr>
        <w:t xml:space="preserve"> </w:t>
      </w:r>
      <w:r w:rsidR="002357FD" w:rsidRPr="00AD5945">
        <w:rPr>
          <w:rFonts w:ascii="Times New Roman" w:hAnsi="Times New Roman" w:cs="Times New Roman"/>
          <w:sz w:val="20"/>
          <w:szCs w:val="20"/>
          <w:lang w:eastAsia="hu-HU"/>
        </w:rPr>
        <w:t xml:space="preserve">személyes részvételű tanácsülés </w:t>
      </w:r>
      <w:r w:rsidRPr="00F11459">
        <w:rPr>
          <w:rFonts w:ascii="Times New Roman" w:hAnsi="Times New Roman" w:cs="Times New Roman"/>
          <w:sz w:val="20"/>
          <w:szCs w:val="20"/>
          <w:lang w:eastAsia="hu-HU"/>
        </w:rPr>
        <w:t xml:space="preserve">megtartását kívánja, és ezt írásban jelzi a Társulás elnöke vagy az ügyintéző részére, úgy a </w:t>
      </w:r>
      <w:r w:rsidR="002357FD" w:rsidRPr="00AD5945">
        <w:rPr>
          <w:rFonts w:ascii="Times New Roman" w:hAnsi="Times New Roman" w:cs="Times New Roman"/>
          <w:sz w:val="20"/>
          <w:szCs w:val="20"/>
          <w:lang w:eastAsia="hu-HU"/>
        </w:rPr>
        <w:t xml:space="preserve">személyes részvételű tanácsülést </w:t>
      </w:r>
      <w:r w:rsidRPr="00F11459">
        <w:rPr>
          <w:rFonts w:ascii="Times New Roman" w:hAnsi="Times New Roman" w:cs="Times New Roman"/>
          <w:sz w:val="20"/>
          <w:szCs w:val="20"/>
          <w:lang w:eastAsia="hu-HU"/>
        </w:rPr>
        <w:t>össze kell hívni.</w:t>
      </w:r>
    </w:p>
    <w:p w14:paraId="7C46041A" w14:textId="0BA66587" w:rsidR="009346F1" w:rsidRPr="00F11459" w:rsidRDefault="009346F1" w:rsidP="00F11459">
      <w:pPr>
        <w:pStyle w:val="Listaszerbekezds"/>
        <w:numPr>
          <w:ilvl w:val="0"/>
          <w:numId w:val="16"/>
        </w:numPr>
        <w:spacing w:after="0" w:line="240" w:lineRule="auto"/>
        <w:ind w:right="91"/>
        <w:jc w:val="both"/>
        <w:rPr>
          <w:rFonts w:ascii="Times New Roman" w:hAnsi="Times New Roman" w:cs="Times New Roman"/>
          <w:sz w:val="20"/>
          <w:szCs w:val="20"/>
          <w:lang w:eastAsia="hu-HU"/>
        </w:rPr>
      </w:pPr>
      <w:r w:rsidRPr="00F11459">
        <w:rPr>
          <w:rFonts w:ascii="Times New Roman" w:hAnsi="Times New Roman" w:cs="Times New Roman"/>
          <w:sz w:val="20"/>
          <w:szCs w:val="20"/>
          <w:lang w:eastAsia="hu-HU"/>
        </w:rPr>
        <w:t>A szavazásra megszabott határidő utolsó napját követő nyolc munkanapon belül - ha valamennyi tag szavazata ezt megelőzően érkezik meg, akkor az utolsó szavazat beérkezésének napjától számított nyolc munkanapon belül – a Társulás elnöke megállapítja a</w:t>
      </w:r>
      <w:r w:rsidR="002357FD" w:rsidRPr="00F11459">
        <w:rPr>
          <w:rFonts w:ascii="Times New Roman" w:hAnsi="Times New Roman" w:cs="Times New Roman"/>
          <w:sz w:val="20"/>
          <w:szCs w:val="20"/>
          <w:lang w:eastAsia="hu-HU"/>
        </w:rPr>
        <w:t xml:space="preserve">z írásbeli </w:t>
      </w:r>
      <w:r w:rsidRPr="00F11459">
        <w:rPr>
          <w:rFonts w:ascii="Times New Roman" w:hAnsi="Times New Roman" w:cs="Times New Roman"/>
          <w:sz w:val="20"/>
          <w:szCs w:val="20"/>
          <w:lang w:eastAsia="hu-HU"/>
        </w:rPr>
        <w:t xml:space="preserve">szavazás eredményét, és azt </w:t>
      </w:r>
      <w:r w:rsidR="00E23321">
        <w:rPr>
          <w:rFonts w:ascii="Times New Roman" w:hAnsi="Times New Roman" w:cs="Times New Roman"/>
          <w:sz w:val="20"/>
          <w:szCs w:val="20"/>
          <w:lang w:eastAsia="hu-HU"/>
        </w:rPr>
        <w:t xml:space="preserve">szintén a fenti határidőn belül </w:t>
      </w:r>
      <w:r w:rsidRPr="00F11459">
        <w:rPr>
          <w:rFonts w:ascii="Times New Roman" w:hAnsi="Times New Roman" w:cs="Times New Roman"/>
          <w:sz w:val="20"/>
          <w:szCs w:val="20"/>
          <w:lang w:eastAsia="hu-HU"/>
        </w:rPr>
        <w:t>közli a tagokkal. A határozathozatal napja a szavazási határidő napja, ha valamennyi szavazat korábban beérkezik, akkor az utolsó szavazat beérkezésének napja.</w:t>
      </w:r>
    </w:p>
    <w:p w14:paraId="251865F0" w14:textId="77777777" w:rsidR="009346F1" w:rsidRPr="00F11459" w:rsidRDefault="009346F1" w:rsidP="00F11459">
      <w:pPr>
        <w:pStyle w:val="Listaszerbekezds"/>
        <w:numPr>
          <w:ilvl w:val="0"/>
          <w:numId w:val="16"/>
        </w:numPr>
        <w:spacing w:after="0" w:line="240" w:lineRule="auto"/>
        <w:ind w:right="91"/>
        <w:jc w:val="both"/>
        <w:rPr>
          <w:rFonts w:ascii="Times New Roman" w:hAnsi="Times New Roman" w:cs="Times New Roman"/>
          <w:sz w:val="20"/>
          <w:szCs w:val="20"/>
          <w:lang w:eastAsia="hu-HU"/>
        </w:rPr>
      </w:pPr>
      <w:r w:rsidRPr="00F11459">
        <w:rPr>
          <w:rFonts w:ascii="Times New Roman" w:hAnsi="Times New Roman" w:cs="Times New Roman"/>
          <w:sz w:val="20"/>
          <w:szCs w:val="20"/>
          <w:lang w:eastAsia="hu-HU"/>
        </w:rPr>
        <w:t xml:space="preserve">Bármely tag indokolt kérésére a Társulás elnöke biztosítja a kért napirendi pontnak Google </w:t>
      </w:r>
      <w:proofErr w:type="spellStart"/>
      <w:r w:rsidRPr="00F11459">
        <w:rPr>
          <w:rFonts w:ascii="Times New Roman" w:hAnsi="Times New Roman" w:cs="Times New Roman"/>
          <w:sz w:val="20"/>
          <w:szCs w:val="20"/>
          <w:lang w:eastAsia="hu-HU"/>
        </w:rPr>
        <w:t>Meet</w:t>
      </w:r>
      <w:proofErr w:type="spellEnd"/>
      <w:r w:rsidRPr="00F11459">
        <w:rPr>
          <w:rFonts w:ascii="Times New Roman" w:hAnsi="Times New Roman" w:cs="Times New Roman"/>
          <w:sz w:val="20"/>
          <w:szCs w:val="20"/>
          <w:lang w:eastAsia="hu-HU"/>
        </w:rPr>
        <w:t xml:space="preserve"> alkalmazásával </w:t>
      </w:r>
      <w:r w:rsidR="002357FD" w:rsidRPr="00F11459">
        <w:rPr>
          <w:rFonts w:ascii="Times New Roman" w:hAnsi="Times New Roman" w:cs="Times New Roman"/>
          <w:sz w:val="20"/>
          <w:szCs w:val="20"/>
          <w:lang w:eastAsia="hu-HU"/>
        </w:rPr>
        <w:t xml:space="preserve">online módon történő </w:t>
      </w:r>
      <w:r w:rsidRPr="00F11459">
        <w:rPr>
          <w:rFonts w:ascii="Times New Roman" w:hAnsi="Times New Roman" w:cs="Times New Roman"/>
          <w:sz w:val="20"/>
          <w:szCs w:val="20"/>
          <w:lang w:eastAsia="hu-HU"/>
        </w:rPr>
        <w:t>megvitatását. Ez esetben a</w:t>
      </w:r>
      <w:r w:rsidR="00034551">
        <w:rPr>
          <w:rFonts w:ascii="Times New Roman" w:hAnsi="Times New Roman" w:cs="Times New Roman"/>
          <w:sz w:val="20"/>
          <w:szCs w:val="20"/>
          <w:lang w:eastAsia="hu-HU"/>
        </w:rPr>
        <w:t>z előző bekezdésben</w:t>
      </w:r>
      <w:r w:rsidRPr="00F11459">
        <w:rPr>
          <w:rFonts w:ascii="Times New Roman" w:hAnsi="Times New Roman" w:cs="Times New Roman"/>
          <w:sz w:val="20"/>
          <w:szCs w:val="20"/>
          <w:lang w:eastAsia="hu-HU"/>
        </w:rPr>
        <w:t xml:space="preserve"> foglalt határidő kezdő napja a Go</w:t>
      </w:r>
      <w:r w:rsidR="00645349" w:rsidRPr="00F11459">
        <w:rPr>
          <w:rFonts w:ascii="Times New Roman" w:hAnsi="Times New Roman" w:cs="Times New Roman"/>
          <w:sz w:val="20"/>
          <w:szCs w:val="20"/>
          <w:lang w:eastAsia="hu-HU"/>
        </w:rPr>
        <w:t>o</w:t>
      </w:r>
      <w:r w:rsidRPr="00F11459">
        <w:rPr>
          <w:rFonts w:ascii="Times New Roman" w:hAnsi="Times New Roman" w:cs="Times New Roman"/>
          <w:sz w:val="20"/>
          <w:szCs w:val="20"/>
          <w:lang w:eastAsia="hu-HU"/>
        </w:rPr>
        <w:t xml:space="preserve">gle </w:t>
      </w:r>
      <w:proofErr w:type="spellStart"/>
      <w:r w:rsidRPr="00F11459">
        <w:rPr>
          <w:rFonts w:ascii="Times New Roman" w:hAnsi="Times New Roman" w:cs="Times New Roman"/>
          <w:sz w:val="20"/>
          <w:szCs w:val="20"/>
          <w:lang w:eastAsia="hu-HU"/>
        </w:rPr>
        <w:t>Meet</w:t>
      </w:r>
      <w:proofErr w:type="spellEnd"/>
      <w:r w:rsidRPr="00F11459">
        <w:rPr>
          <w:rFonts w:ascii="Times New Roman" w:hAnsi="Times New Roman" w:cs="Times New Roman"/>
          <w:sz w:val="20"/>
          <w:szCs w:val="20"/>
          <w:lang w:eastAsia="hu-HU"/>
        </w:rPr>
        <w:t xml:space="preserve"> alkalmazásával történő </w:t>
      </w:r>
      <w:r w:rsidR="002357FD" w:rsidRPr="00F11459">
        <w:rPr>
          <w:rFonts w:ascii="Times New Roman" w:hAnsi="Times New Roman" w:cs="Times New Roman"/>
          <w:sz w:val="20"/>
          <w:szCs w:val="20"/>
          <w:lang w:eastAsia="hu-HU"/>
        </w:rPr>
        <w:t xml:space="preserve">online </w:t>
      </w:r>
      <w:r w:rsidRPr="00F11459">
        <w:rPr>
          <w:rFonts w:ascii="Times New Roman" w:hAnsi="Times New Roman" w:cs="Times New Roman"/>
          <w:sz w:val="20"/>
          <w:szCs w:val="20"/>
          <w:lang w:eastAsia="hu-HU"/>
        </w:rPr>
        <w:t>egyeztetés lezárásának napja.</w:t>
      </w:r>
    </w:p>
    <w:p w14:paraId="340B71D8" w14:textId="77777777" w:rsidR="009346F1" w:rsidRPr="00AD5945" w:rsidRDefault="009346F1" w:rsidP="00F11459">
      <w:pPr>
        <w:pStyle w:val="Listaszerbekezds"/>
        <w:spacing w:after="0" w:line="240" w:lineRule="auto"/>
        <w:ind w:left="1080" w:right="91"/>
        <w:jc w:val="both"/>
        <w:rPr>
          <w:rFonts w:ascii="Times New Roman" w:hAnsi="Times New Roman" w:cs="Times New Roman"/>
          <w:sz w:val="20"/>
          <w:szCs w:val="20"/>
          <w:lang w:eastAsia="hu-HU"/>
        </w:rPr>
      </w:pPr>
    </w:p>
    <w:p w14:paraId="361B3426" w14:textId="77777777" w:rsidR="009346F1" w:rsidRPr="00AD5945"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A társulás megszüntetése és a társulásból történő kizárás kérdésében a társulás tagjai csak </w:t>
      </w:r>
      <w:r w:rsidR="00A872C0" w:rsidRPr="00AD5945">
        <w:rPr>
          <w:rFonts w:ascii="Times New Roman" w:hAnsi="Times New Roman" w:cs="Times New Roman"/>
          <w:sz w:val="20"/>
          <w:szCs w:val="20"/>
          <w:lang w:eastAsia="hu-HU"/>
        </w:rPr>
        <w:t>személyes részvételű tanácsülés</w:t>
      </w:r>
      <w:r w:rsidRPr="00AD5945">
        <w:rPr>
          <w:rFonts w:ascii="Times New Roman" w:hAnsi="Times New Roman" w:cs="Times New Roman"/>
          <w:sz w:val="20"/>
          <w:szCs w:val="20"/>
          <w:lang w:eastAsia="hu-HU"/>
        </w:rPr>
        <w:t xml:space="preserve"> megtartásával dönthetnek.</w:t>
      </w:r>
    </w:p>
    <w:p w14:paraId="4CAC76FC" w14:textId="77777777" w:rsidR="009346F1" w:rsidRPr="00AD5945" w:rsidRDefault="009346F1" w:rsidP="00F11459">
      <w:pPr>
        <w:pStyle w:val="Listaszerbekezds"/>
        <w:spacing w:after="0" w:line="240" w:lineRule="auto"/>
        <w:ind w:left="1080" w:right="91"/>
        <w:jc w:val="both"/>
        <w:rPr>
          <w:rFonts w:ascii="Times New Roman" w:hAnsi="Times New Roman" w:cs="Times New Roman"/>
          <w:sz w:val="20"/>
          <w:szCs w:val="20"/>
          <w:lang w:eastAsia="hu-HU"/>
        </w:rPr>
      </w:pPr>
    </w:p>
    <w:p w14:paraId="0F5D91F1" w14:textId="77777777" w:rsidR="009346F1" w:rsidRPr="00F11459"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Döntéshozatal egyszerű többséggel: Ha </w:t>
      </w:r>
      <w:r w:rsidR="007A6FD3" w:rsidRPr="00AD5945">
        <w:rPr>
          <w:rFonts w:ascii="Times New Roman" w:hAnsi="Times New Roman" w:cs="Times New Roman"/>
          <w:sz w:val="20"/>
          <w:szCs w:val="20"/>
          <w:lang w:eastAsia="hu-HU"/>
        </w:rPr>
        <w:t>a jelen társulási megállapodás</w:t>
      </w:r>
      <w:r w:rsidRPr="00AD5945">
        <w:rPr>
          <w:rFonts w:ascii="Times New Roman" w:hAnsi="Times New Roman" w:cs="Times New Roman"/>
          <w:sz w:val="20"/>
          <w:szCs w:val="20"/>
          <w:lang w:eastAsia="hu-HU"/>
        </w:rPr>
        <w:t xml:space="preserve"> vagy jogszabály másként nem rendelkezik, a javaslat elfogadásához legalább annyi képviselő igen szavazata szükséges, amely meghaladja a jelen lévő képviselők szavazatainak több mint a felét.</w:t>
      </w:r>
    </w:p>
    <w:p w14:paraId="13B48FB6" w14:textId="77777777" w:rsidR="009346F1" w:rsidRPr="00AD5945" w:rsidRDefault="009346F1" w:rsidP="0067692A">
      <w:pPr>
        <w:pStyle w:val="Listaszerbekezds"/>
        <w:spacing w:after="0" w:line="240" w:lineRule="auto"/>
        <w:ind w:left="1080" w:right="91"/>
        <w:jc w:val="both"/>
        <w:rPr>
          <w:rFonts w:ascii="Times New Roman" w:hAnsi="Times New Roman" w:cs="Times New Roman"/>
          <w:sz w:val="20"/>
          <w:szCs w:val="20"/>
          <w:lang w:eastAsia="hu-HU"/>
        </w:rPr>
      </w:pPr>
      <w:bookmarkStart w:id="16" w:name="pr441"/>
      <w:bookmarkStart w:id="17" w:name="pr442"/>
      <w:bookmarkEnd w:id="16"/>
      <w:bookmarkEnd w:id="17"/>
    </w:p>
    <w:p w14:paraId="10FA05B2" w14:textId="77777777" w:rsidR="009346F1" w:rsidRPr="00F11459"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Döntéshozatal minősített többséggel: </w:t>
      </w:r>
      <w:r w:rsidRPr="00F11459">
        <w:rPr>
          <w:rFonts w:ascii="Times New Roman" w:hAnsi="Times New Roman" w:cs="Times New Roman"/>
          <w:sz w:val="20"/>
          <w:szCs w:val="20"/>
          <w:lang w:eastAsia="hu-HU"/>
        </w:rPr>
        <w:t>A minősített többséghez legalább annyi tag igen szavazata szükséges, amely eléri a társulásban részt vevő tagok szavazatainak több mint felét és az általuk képviselt települések lakosságszámának a felét.</w:t>
      </w:r>
    </w:p>
    <w:p w14:paraId="62B94991" w14:textId="77777777" w:rsidR="009346F1" w:rsidRPr="00AD5945" w:rsidRDefault="009346F1" w:rsidP="0067692A">
      <w:pPr>
        <w:pStyle w:val="Listaszerbekezds"/>
        <w:spacing w:after="0" w:line="240" w:lineRule="auto"/>
        <w:ind w:left="1080" w:right="91"/>
        <w:jc w:val="both"/>
        <w:rPr>
          <w:rFonts w:ascii="Times New Roman" w:hAnsi="Times New Roman" w:cs="Times New Roman"/>
          <w:sz w:val="20"/>
          <w:szCs w:val="20"/>
          <w:lang w:eastAsia="hu-HU"/>
        </w:rPr>
      </w:pPr>
    </w:p>
    <w:p w14:paraId="79481996" w14:textId="77777777" w:rsidR="009346F1" w:rsidRPr="00AD5945" w:rsidRDefault="009346F1" w:rsidP="00F11459">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Az alábbi döntésekhez minősített többség szükséges:</w:t>
      </w:r>
    </w:p>
    <w:p w14:paraId="5E0A8E7E" w14:textId="77777777" w:rsidR="009346F1" w:rsidRPr="00AD5945" w:rsidRDefault="009346F1" w:rsidP="00B401FE">
      <w:pPr>
        <w:pStyle w:val="Listaszerbekezds1"/>
        <w:numPr>
          <w:ilvl w:val="0"/>
          <w:numId w:val="2"/>
        </w:numPr>
        <w:tabs>
          <w:tab w:val="clear" w:pos="0"/>
          <w:tab w:val="clear" w:pos="708"/>
        </w:tabs>
        <w:spacing w:after="0" w:line="240" w:lineRule="auto"/>
        <w:ind w:left="1134" w:right="88" w:firstLine="0"/>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társulási megállapodás jóváhagyása</w:t>
      </w:r>
    </w:p>
    <w:p w14:paraId="5609737B" w14:textId="77777777" w:rsidR="009346F1" w:rsidRPr="00AD5945" w:rsidRDefault="009346F1" w:rsidP="00B401FE">
      <w:pPr>
        <w:pStyle w:val="Listaszerbekezds1"/>
        <w:numPr>
          <w:ilvl w:val="0"/>
          <w:numId w:val="2"/>
        </w:numPr>
        <w:tabs>
          <w:tab w:val="clear" w:pos="0"/>
          <w:tab w:val="clear" w:pos="708"/>
        </w:tabs>
        <w:spacing w:after="0" w:line="240" w:lineRule="auto"/>
        <w:ind w:left="1134" w:right="88" w:firstLine="0"/>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lastRenderedPageBreak/>
        <w:t xml:space="preserve">a társulási megállapodás módosítása </w:t>
      </w:r>
    </w:p>
    <w:p w14:paraId="43A00B40" w14:textId="77777777" w:rsidR="009346F1" w:rsidRPr="00AD5945" w:rsidRDefault="009346F1" w:rsidP="00B401FE">
      <w:pPr>
        <w:pStyle w:val="Listaszerbekezds1"/>
        <w:numPr>
          <w:ilvl w:val="0"/>
          <w:numId w:val="2"/>
        </w:numPr>
        <w:tabs>
          <w:tab w:val="clear" w:pos="0"/>
          <w:tab w:val="clear" w:pos="708"/>
        </w:tabs>
        <w:spacing w:after="0" w:line="240" w:lineRule="auto"/>
        <w:ind w:left="1134" w:right="88" w:firstLine="0"/>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 megszüntetése</w:t>
      </w:r>
    </w:p>
    <w:p w14:paraId="6DDC80B8" w14:textId="77777777" w:rsidR="009346F1" w:rsidRPr="00AD5945" w:rsidRDefault="009346F1" w:rsidP="00B401FE">
      <w:pPr>
        <w:pStyle w:val="Listaszerbekezds1"/>
        <w:numPr>
          <w:ilvl w:val="0"/>
          <w:numId w:val="2"/>
        </w:numPr>
        <w:tabs>
          <w:tab w:val="clear" w:pos="0"/>
          <w:tab w:val="clear" w:pos="708"/>
        </w:tabs>
        <w:spacing w:after="0" w:line="240" w:lineRule="auto"/>
        <w:ind w:left="1134" w:right="88" w:firstLine="0"/>
        <w:jc w:val="both"/>
        <w:rPr>
          <w:rFonts w:ascii="Times New Roman" w:hAnsi="Times New Roman" w:cs="Times New Roman"/>
          <w:sz w:val="20"/>
          <w:szCs w:val="20"/>
          <w:lang w:eastAsia="hu-HU"/>
        </w:rPr>
      </w:pPr>
      <w:bookmarkStart w:id="18" w:name="pr443"/>
      <w:bookmarkEnd w:id="18"/>
      <w:r w:rsidRPr="00AD5945">
        <w:rPr>
          <w:rFonts w:ascii="Times New Roman" w:hAnsi="Times New Roman" w:cs="Times New Roman"/>
          <w:sz w:val="20"/>
          <w:szCs w:val="20"/>
          <w:lang w:eastAsia="hu-HU"/>
        </w:rPr>
        <w:t>a társuláshoz való csatlakozás</w:t>
      </w:r>
      <w:r w:rsidR="00DB79B4">
        <w:rPr>
          <w:rFonts w:ascii="Times New Roman" w:hAnsi="Times New Roman" w:cs="Times New Roman"/>
          <w:sz w:val="20"/>
          <w:szCs w:val="20"/>
          <w:lang w:eastAsia="hu-HU"/>
        </w:rPr>
        <w:t xml:space="preserve"> </w:t>
      </w:r>
    </w:p>
    <w:p w14:paraId="3F431751" w14:textId="77777777" w:rsidR="009346F1" w:rsidRPr="00AD5945" w:rsidRDefault="009346F1" w:rsidP="00B401FE">
      <w:pPr>
        <w:pStyle w:val="Listaszerbekezds1"/>
        <w:numPr>
          <w:ilvl w:val="0"/>
          <w:numId w:val="2"/>
        </w:numPr>
        <w:tabs>
          <w:tab w:val="clear" w:pos="0"/>
          <w:tab w:val="clear" w:pos="708"/>
        </w:tabs>
        <w:spacing w:after="0" w:line="240" w:lineRule="auto"/>
        <w:ind w:left="1134" w:right="88" w:firstLine="0"/>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társulásból történő kiválás</w:t>
      </w:r>
    </w:p>
    <w:p w14:paraId="0BE25DAA" w14:textId="77777777" w:rsidR="009346F1" w:rsidRPr="00AD5945" w:rsidRDefault="009346F1" w:rsidP="00B401FE">
      <w:pPr>
        <w:pStyle w:val="Listaszerbekezds1"/>
        <w:numPr>
          <w:ilvl w:val="0"/>
          <w:numId w:val="2"/>
        </w:numPr>
        <w:tabs>
          <w:tab w:val="clear" w:pos="0"/>
          <w:tab w:val="clear" w:pos="708"/>
        </w:tabs>
        <w:spacing w:after="0" w:line="240" w:lineRule="auto"/>
        <w:ind w:left="1134" w:right="88" w:firstLine="0"/>
        <w:jc w:val="both"/>
        <w:rPr>
          <w:rFonts w:ascii="Times New Roman" w:hAnsi="Times New Roman" w:cs="Times New Roman"/>
          <w:sz w:val="20"/>
          <w:szCs w:val="20"/>
        </w:rPr>
      </w:pPr>
      <w:r w:rsidRPr="00AD5945">
        <w:rPr>
          <w:rFonts w:ascii="Times New Roman" w:hAnsi="Times New Roman" w:cs="Times New Roman"/>
          <w:sz w:val="20"/>
          <w:szCs w:val="20"/>
          <w:lang w:eastAsia="hu-HU"/>
        </w:rPr>
        <w:t>a társulásból történő kizárás</w:t>
      </w:r>
    </w:p>
    <w:p w14:paraId="062FF111" w14:textId="77777777" w:rsidR="009346F1" w:rsidRPr="00AD5945" w:rsidRDefault="009346F1" w:rsidP="00AD5945">
      <w:pPr>
        <w:spacing w:after="0" w:line="240" w:lineRule="auto"/>
        <w:ind w:right="88"/>
        <w:jc w:val="both"/>
        <w:rPr>
          <w:rFonts w:ascii="Times New Roman" w:hAnsi="Times New Roman" w:cs="Times New Roman"/>
          <w:sz w:val="20"/>
          <w:szCs w:val="20"/>
        </w:rPr>
      </w:pPr>
      <w:bookmarkStart w:id="19" w:name="pr444"/>
      <w:bookmarkEnd w:id="19"/>
    </w:p>
    <w:p w14:paraId="783FD664" w14:textId="77777777" w:rsidR="009346F1" w:rsidRPr="00AD5945" w:rsidRDefault="00AE483D" w:rsidP="0067692A">
      <w:pPr>
        <w:pStyle w:val="Listaszerbekezds"/>
        <w:numPr>
          <w:ilvl w:val="0"/>
          <w:numId w:val="15"/>
        </w:numPr>
        <w:spacing w:after="0" w:line="240" w:lineRule="auto"/>
        <w:ind w:right="91"/>
        <w:jc w:val="both"/>
        <w:rPr>
          <w:rFonts w:ascii="Times New Roman" w:hAnsi="Times New Roman" w:cs="Times New Roman"/>
          <w:sz w:val="20"/>
          <w:szCs w:val="20"/>
          <w:lang w:eastAsia="hu-HU"/>
        </w:rPr>
      </w:pPr>
      <w:bookmarkStart w:id="20" w:name="BM95"/>
      <w:bookmarkStart w:id="21" w:name="pr445"/>
      <w:bookmarkEnd w:id="20"/>
      <w:bookmarkEnd w:id="21"/>
      <w:r w:rsidRPr="001E3412">
        <w:rPr>
          <w:rFonts w:ascii="Times New Roman" w:hAnsi="Times New Roman" w:cs="Times New Roman"/>
          <w:sz w:val="20"/>
          <w:szCs w:val="20"/>
          <w:lang w:eastAsia="hu-HU"/>
        </w:rPr>
        <w:t xml:space="preserve">A társulási tanács tagjai közül elnököt és alelnököt választ. Az alelnök </w:t>
      </w:r>
      <w:r w:rsidR="008F7F7D" w:rsidRPr="00AD5945">
        <w:rPr>
          <w:rFonts w:ascii="Times New Roman" w:hAnsi="Times New Roman" w:cs="Times New Roman"/>
          <w:sz w:val="20"/>
          <w:szCs w:val="20"/>
          <w:lang w:eastAsia="hu-HU"/>
        </w:rPr>
        <w:t>az elnököt helyettesíti annak akadályoztatása esetén. Az elnök és alelnök e</w:t>
      </w:r>
      <w:r w:rsidR="009346F1" w:rsidRPr="00AD5945">
        <w:rPr>
          <w:rFonts w:ascii="Times New Roman" w:hAnsi="Times New Roman" w:cs="Times New Roman"/>
          <w:sz w:val="20"/>
          <w:szCs w:val="20"/>
          <w:lang w:eastAsia="hu-HU"/>
        </w:rPr>
        <w:t>gyüttes akadályoztatás</w:t>
      </w:r>
      <w:r w:rsidR="008F7F7D" w:rsidRPr="00AD5945">
        <w:rPr>
          <w:rFonts w:ascii="Times New Roman" w:hAnsi="Times New Roman" w:cs="Times New Roman"/>
          <w:sz w:val="20"/>
          <w:szCs w:val="20"/>
          <w:lang w:eastAsia="hu-HU"/>
        </w:rPr>
        <w:t>a</w:t>
      </w:r>
      <w:r w:rsidR="009346F1" w:rsidRPr="00AD5945">
        <w:rPr>
          <w:rFonts w:ascii="Times New Roman" w:hAnsi="Times New Roman" w:cs="Times New Roman"/>
          <w:sz w:val="20"/>
          <w:szCs w:val="20"/>
          <w:lang w:eastAsia="hu-HU"/>
        </w:rPr>
        <w:t xml:space="preserve"> esetén a tanács ülését a korelnök hívja össze és vezeti.</w:t>
      </w:r>
    </w:p>
    <w:p w14:paraId="4410A387" w14:textId="77777777" w:rsidR="009346F1" w:rsidRPr="00AD5945" w:rsidRDefault="009346F1" w:rsidP="0067692A">
      <w:pPr>
        <w:pStyle w:val="Listaszerbekezds"/>
        <w:spacing w:after="0" w:line="240" w:lineRule="auto"/>
        <w:ind w:left="1080" w:right="91"/>
        <w:jc w:val="both"/>
        <w:rPr>
          <w:rFonts w:ascii="Times New Roman" w:hAnsi="Times New Roman" w:cs="Times New Roman"/>
          <w:sz w:val="20"/>
          <w:szCs w:val="20"/>
          <w:lang w:eastAsia="hu-HU"/>
        </w:rPr>
      </w:pPr>
    </w:p>
    <w:p w14:paraId="4D5E4CC8" w14:textId="77777777" w:rsidR="009346F1" w:rsidRPr="00AD5945" w:rsidRDefault="009346F1" w:rsidP="0067692A">
      <w:pPr>
        <w:pStyle w:val="Listaszerbekezds"/>
        <w:numPr>
          <w:ilvl w:val="0"/>
          <w:numId w:val="15"/>
        </w:numPr>
        <w:spacing w:after="0" w:line="240" w:lineRule="auto"/>
        <w:ind w:right="91"/>
        <w:jc w:val="both"/>
        <w:rPr>
          <w:rFonts w:ascii="Times New Roman" w:hAnsi="Times New Roman" w:cs="Times New Roman"/>
          <w:sz w:val="20"/>
          <w:szCs w:val="20"/>
          <w:lang w:eastAsia="hu-HU"/>
        </w:rPr>
      </w:pPr>
      <w:bookmarkStart w:id="22" w:name="pr446"/>
      <w:bookmarkEnd w:id="22"/>
      <w:r w:rsidRPr="00AD5945">
        <w:rPr>
          <w:rFonts w:ascii="Times New Roman" w:hAnsi="Times New Roman" w:cs="Times New Roman"/>
          <w:sz w:val="20"/>
          <w:szCs w:val="20"/>
          <w:lang w:eastAsia="hu-HU"/>
        </w:rPr>
        <w:t>A társulási tanács ülésén a társult önkormányzatok jegyzői</w:t>
      </w:r>
      <w:r w:rsidR="00043D45" w:rsidRPr="00AD5945">
        <w:rPr>
          <w:rFonts w:ascii="Times New Roman" w:hAnsi="Times New Roman" w:cs="Times New Roman"/>
          <w:sz w:val="20"/>
          <w:szCs w:val="20"/>
          <w:lang w:eastAsia="hu-HU"/>
        </w:rPr>
        <w:t xml:space="preserve"> </w:t>
      </w:r>
      <w:r w:rsidRPr="00AD5945">
        <w:rPr>
          <w:rFonts w:ascii="Times New Roman" w:hAnsi="Times New Roman" w:cs="Times New Roman"/>
          <w:sz w:val="20"/>
          <w:szCs w:val="20"/>
          <w:lang w:eastAsia="hu-HU"/>
        </w:rPr>
        <w:t>tanácskozási joggal részt vehetnek.</w:t>
      </w:r>
    </w:p>
    <w:p w14:paraId="35B46D39" w14:textId="77777777" w:rsidR="009346F1" w:rsidRPr="00AD5945" w:rsidRDefault="009346F1" w:rsidP="0067692A">
      <w:pPr>
        <w:pStyle w:val="Listaszerbekezds"/>
        <w:spacing w:after="0" w:line="240" w:lineRule="auto"/>
        <w:ind w:left="1080" w:right="91"/>
        <w:jc w:val="both"/>
        <w:rPr>
          <w:rFonts w:ascii="Times New Roman" w:hAnsi="Times New Roman" w:cs="Times New Roman"/>
          <w:sz w:val="20"/>
          <w:szCs w:val="20"/>
          <w:lang w:eastAsia="hu-HU"/>
        </w:rPr>
      </w:pPr>
    </w:p>
    <w:p w14:paraId="65CEF201" w14:textId="77777777" w:rsidR="009346F1" w:rsidRPr="00AD5945" w:rsidRDefault="009346F1" w:rsidP="0067692A">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társulási tanács döntéseinek előkészítése, végrehajtásuk szervezése érdekében bizottságokat alakíthat.</w:t>
      </w:r>
    </w:p>
    <w:p w14:paraId="4F270972" w14:textId="77777777" w:rsidR="009346F1" w:rsidRPr="00AD5945" w:rsidRDefault="009346F1" w:rsidP="0067692A">
      <w:pPr>
        <w:pStyle w:val="Listaszerbekezds"/>
        <w:spacing w:after="0" w:line="240" w:lineRule="auto"/>
        <w:ind w:left="1080" w:right="91"/>
        <w:jc w:val="both"/>
        <w:rPr>
          <w:rFonts w:ascii="Times New Roman" w:hAnsi="Times New Roman" w:cs="Times New Roman"/>
          <w:sz w:val="20"/>
          <w:szCs w:val="20"/>
          <w:lang w:eastAsia="hu-HU"/>
        </w:rPr>
      </w:pPr>
    </w:p>
    <w:p w14:paraId="27A248A3" w14:textId="432529C0" w:rsidR="009346F1" w:rsidRPr="00AD5945" w:rsidRDefault="009346F1" w:rsidP="0067692A">
      <w:pPr>
        <w:pStyle w:val="Listaszerbekezds"/>
        <w:numPr>
          <w:ilvl w:val="0"/>
          <w:numId w:val="15"/>
        </w:numPr>
        <w:spacing w:after="0" w:line="240" w:lineRule="auto"/>
        <w:ind w:right="91"/>
        <w:jc w:val="both"/>
        <w:rPr>
          <w:rFonts w:ascii="Times New Roman" w:hAnsi="Times New Roman" w:cs="Times New Roman"/>
          <w:sz w:val="20"/>
          <w:szCs w:val="20"/>
          <w:lang w:eastAsia="hu-HU"/>
        </w:rPr>
      </w:pPr>
      <w:bookmarkStart w:id="23" w:name="pr447"/>
      <w:bookmarkEnd w:id="23"/>
      <w:r w:rsidRPr="00AD5945">
        <w:rPr>
          <w:rFonts w:ascii="Times New Roman" w:hAnsi="Times New Roman" w:cs="Times New Roman"/>
          <w:sz w:val="20"/>
          <w:szCs w:val="20"/>
          <w:lang w:eastAsia="hu-HU"/>
        </w:rPr>
        <w:t xml:space="preserve">A társulási tanács munkaszervezeti feladatait (így különösen: döntések előkészítése, végrehajtás szervezése, gazdálkodási feladatok ellátása, normatívák, központi költségvetési hozzájárulások, támogatások igénylésével és elszámolásával kapcsolatos feladatok, a KIR rendszer működtetése, havi pénzforgalmi könyvelés, előirányzat nyilvántartás, könyvelés, költségvetés, beszámolók, negyedéves pénzforgalmi, negyedéves mérlegjelentés készítés, pályázatok pénzügyi elszámolása) a társulás székhelyének polgármesteri hivatala - Szentendrei Közös Önkormányzati Hivatal </w:t>
      </w:r>
      <w:r w:rsidR="000539AD">
        <w:rPr>
          <w:rFonts w:ascii="Times New Roman" w:hAnsi="Times New Roman" w:cs="Times New Roman"/>
          <w:sz w:val="20"/>
          <w:szCs w:val="20"/>
          <w:lang w:eastAsia="hu-HU"/>
        </w:rPr>
        <w:t xml:space="preserve">(a továbbiakban: hivatal </w:t>
      </w:r>
      <w:r w:rsidRPr="00AD5945">
        <w:rPr>
          <w:rFonts w:ascii="Times New Roman" w:hAnsi="Times New Roman" w:cs="Times New Roman"/>
          <w:sz w:val="20"/>
          <w:szCs w:val="20"/>
          <w:lang w:eastAsia="hu-HU"/>
        </w:rPr>
        <w:t xml:space="preserve">- látja el </w:t>
      </w:r>
      <w:r w:rsidRPr="0067692A">
        <w:rPr>
          <w:rFonts w:ascii="Times New Roman" w:hAnsi="Times New Roman" w:cs="Times New Roman"/>
          <w:sz w:val="20"/>
          <w:szCs w:val="20"/>
          <w:lang w:eastAsia="hu-HU"/>
        </w:rPr>
        <w:t>költségtérítés ellenében</w:t>
      </w:r>
      <w:r w:rsidRPr="00AD5945">
        <w:rPr>
          <w:rFonts w:ascii="Times New Roman" w:hAnsi="Times New Roman" w:cs="Times New Roman"/>
          <w:sz w:val="20"/>
          <w:szCs w:val="20"/>
          <w:lang w:eastAsia="hu-HU"/>
        </w:rPr>
        <w:t xml:space="preserve">. </w:t>
      </w:r>
      <w:r w:rsidRPr="00390BF2">
        <w:rPr>
          <w:rFonts w:ascii="Times New Roman" w:hAnsi="Times New Roman" w:cs="Times New Roman"/>
          <w:sz w:val="20"/>
          <w:szCs w:val="20"/>
          <w:lang w:eastAsia="hu-HU"/>
        </w:rPr>
        <w:t xml:space="preserve">A költségtérítés összege </w:t>
      </w:r>
      <w:r w:rsidR="00043D45" w:rsidRPr="00390BF2">
        <w:rPr>
          <w:rFonts w:ascii="Times New Roman" w:hAnsi="Times New Roman" w:cs="Times New Roman"/>
          <w:sz w:val="20"/>
          <w:szCs w:val="20"/>
          <w:lang w:eastAsia="hu-HU"/>
        </w:rPr>
        <w:t xml:space="preserve">2023-ban </w:t>
      </w:r>
      <w:r w:rsidR="00390BF2" w:rsidRPr="00390BF2">
        <w:rPr>
          <w:rFonts w:ascii="Times New Roman" w:hAnsi="Times New Roman" w:cs="Times New Roman"/>
          <w:sz w:val="20"/>
          <w:szCs w:val="20"/>
          <w:lang w:eastAsia="hu-HU"/>
        </w:rPr>
        <w:t>0</w:t>
      </w:r>
      <w:r w:rsidR="00043D45" w:rsidRPr="00390BF2">
        <w:rPr>
          <w:rFonts w:ascii="Times New Roman" w:hAnsi="Times New Roman" w:cs="Times New Roman"/>
          <w:sz w:val="20"/>
          <w:szCs w:val="20"/>
          <w:lang w:eastAsia="hu-HU"/>
        </w:rPr>
        <w:t xml:space="preserve"> Ft/tag</w:t>
      </w:r>
      <w:r w:rsidR="00043D45" w:rsidRPr="00AD5945">
        <w:rPr>
          <w:rFonts w:ascii="Times New Roman" w:hAnsi="Times New Roman" w:cs="Times New Roman"/>
          <w:sz w:val="20"/>
          <w:szCs w:val="20"/>
          <w:lang w:eastAsia="hu-HU"/>
        </w:rPr>
        <w:t>.</w:t>
      </w:r>
      <w:r w:rsidRPr="00AD5945">
        <w:rPr>
          <w:rFonts w:ascii="Times New Roman" w:hAnsi="Times New Roman" w:cs="Times New Roman"/>
          <w:sz w:val="20"/>
          <w:szCs w:val="20"/>
          <w:lang w:eastAsia="hu-HU"/>
        </w:rPr>
        <w:t xml:space="preserve"> Ezt követő években a költségtérítés mértékét a tárulási tanács állapítja meg </w:t>
      </w:r>
      <w:r w:rsidR="004A7CD4" w:rsidRPr="00AD5945">
        <w:rPr>
          <w:rFonts w:ascii="Times New Roman" w:hAnsi="Times New Roman" w:cs="Times New Roman"/>
          <w:sz w:val="20"/>
          <w:szCs w:val="20"/>
          <w:lang w:eastAsia="hu-HU"/>
        </w:rPr>
        <w:t xml:space="preserve">azzal, hogy annak mértéke legalább a fogyasztóiár-index (Az előző év azonos időszaka=100,0%, „Szolgáltatások” oszlop a társulási megállapodás megkötésének idején a </w:t>
      </w:r>
      <w:hyperlink r:id="rId8" w:history="1">
        <w:r w:rsidR="007063CB" w:rsidRPr="00CD79CA">
          <w:rPr>
            <w:rFonts w:ascii="Times New Roman" w:hAnsi="Times New Roman" w:cs="Times New Roman"/>
            <w:sz w:val="20"/>
            <w:szCs w:val="20"/>
            <w:lang w:eastAsia="hu-HU"/>
          </w:rPr>
          <w:t>https://www.ksh.hu/stadat_files/ara/hu/ara0040.html</w:t>
        </w:r>
      </w:hyperlink>
      <w:r w:rsidR="007063CB" w:rsidRPr="00CD79CA">
        <w:rPr>
          <w:rFonts w:ascii="Times New Roman" w:hAnsi="Times New Roman" w:cs="Times New Roman"/>
          <w:sz w:val="20"/>
          <w:szCs w:val="20"/>
          <w:lang w:eastAsia="hu-HU"/>
        </w:rPr>
        <w:t xml:space="preserve"> webcímen az „Az el</w:t>
      </w:r>
      <w:r w:rsidR="007063CB" w:rsidRPr="00CD79CA">
        <w:rPr>
          <w:rFonts w:ascii="Times New Roman" w:hAnsi="Times New Roman" w:cs="Times New Roman" w:hint="eastAsia"/>
          <w:sz w:val="20"/>
          <w:szCs w:val="20"/>
          <w:lang w:eastAsia="hu-HU"/>
        </w:rPr>
        <w:t>ő</w:t>
      </w:r>
      <w:r w:rsidR="007063CB" w:rsidRPr="00CD79CA">
        <w:rPr>
          <w:rFonts w:ascii="Times New Roman" w:hAnsi="Times New Roman" w:cs="Times New Roman"/>
          <w:sz w:val="20"/>
          <w:szCs w:val="20"/>
          <w:lang w:eastAsia="hu-HU"/>
        </w:rPr>
        <w:t>z</w:t>
      </w:r>
      <w:r w:rsidR="007063CB" w:rsidRPr="00CD79CA">
        <w:rPr>
          <w:rFonts w:ascii="Times New Roman" w:hAnsi="Times New Roman" w:cs="Times New Roman" w:hint="eastAsia"/>
          <w:sz w:val="20"/>
          <w:szCs w:val="20"/>
          <w:lang w:eastAsia="hu-HU"/>
        </w:rPr>
        <w:t>ő</w:t>
      </w:r>
      <w:r w:rsidR="007063CB" w:rsidRPr="00CD79CA">
        <w:rPr>
          <w:rFonts w:ascii="Times New Roman" w:hAnsi="Times New Roman" w:cs="Times New Roman"/>
          <w:sz w:val="20"/>
          <w:szCs w:val="20"/>
          <w:lang w:eastAsia="hu-HU"/>
        </w:rPr>
        <w:t xml:space="preserve"> </w:t>
      </w:r>
      <w:r w:rsidR="007063CB" w:rsidRPr="00CD79CA">
        <w:rPr>
          <w:rFonts w:ascii="Times New Roman" w:hAnsi="Times New Roman" w:cs="Times New Roman" w:hint="eastAsia"/>
          <w:sz w:val="20"/>
          <w:szCs w:val="20"/>
          <w:lang w:eastAsia="hu-HU"/>
        </w:rPr>
        <w:t>é</w:t>
      </w:r>
      <w:r w:rsidR="007063CB" w:rsidRPr="00CD79CA">
        <w:rPr>
          <w:rFonts w:ascii="Times New Roman" w:hAnsi="Times New Roman" w:cs="Times New Roman"/>
          <w:sz w:val="20"/>
          <w:szCs w:val="20"/>
          <w:lang w:eastAsia="hu-HU"/>
        </w:rPr>
        <w:t>v azonos id</w:t>
      </w:r>
      <w:r w:rsidR="007063CB" w:rsidRPr="00CD79CA">
        <w:rPr>
          <w:rFonts w:ascii="Times New Roman" w:hAnsi="Times New Roman" w:cs="Times New Roman" w:hint="eastAsia"/>
          <w:sz w:val="20"/>
          <w:szCs w:val="20"/>
          <w:lang w:eastAsia="hu-HU"/>
        </w:rPr>
        <w:t>ő</w:t>
      </w:r>
      <w:r w:rsidR="007063CB" w:rsidRPr="00CD79CA">
        <w:rPr>
          <w:rFonts w:ascii="Times New Roman" w:hAnsi="Times New Roman" w:cs="Times New Roman"/>
          <w:sz w:val="20"/>
          <w:szCs w:val="20"/>
          <w:lang w:eastAsia="hu-HU"/>
        </w:rPr>
        <w:t>szaka=100,0%</w:t>
      </w:r>
      <w:r w:rsidR="007063CB" w:rsidRPr="00CD79CA">
        <w:rPr>
          <w:rFonts w:ascii="Times New Roman" w:hAnsi="Times New Roman" w:cs="Times New Roman" w:hint="eastAsia"/>
          <w:sz w:val="20"/>
          <w:szCs w:val="20"/>
          <w:lang w:eastAsia="hu-HU"/>
        </w:rPr>
        <w:t>”</w:t>
      </w:r>
      <w:r w:rsidR="007063CB" w:rsidRPr="00CD79CA">
        <w:rPr>
          <w:rFonts w:ascii="Times New Roman" w:hAnsi="Times New Roman" w:cs="Times New Roman"/>
          <w:sz w:val="20"/>
          <w:szCs w:val="20"/>
          <w:lang w:eastAsia="hu-HU"/>
        </w:rPr>
        <w:t xml:space="preserve"> t</w:t>
      </w:r>
      <w:r w:rsidR="007063CB" w:rsidRPr="00CD79CA">
        <w:rPr>
          <w:rFonts w:ascii="Times New Roman" w:hAnsi="Times New Roman" w:cs="Times New Roman" w:hint="eastAsia"/>
          <w:sz w:val="20"/>
          <w:szCs w:val="20"/>
          <w:lang w:eastAsia="hu-HU"/>
        </w:rPr>
        <w:t>á</w:t>
      </w:r>
      <w:r w:rsidR="007063CB" w:rsidRPr="00CD79CA">
        <w:rPr>
          <w:rFonts w:ascii="Times New Roman" w:hAnsi="Times New Roman" w:cs="Times New Roman"/>
          <w:sz w:val="20"/>
          <w:szCs w:val="20"/>
          <w:lang w:eastAsia="hu-HU"/>
        </w:rPr>
        <w:t>bl</w:t>
      </w:r>
      <w:r w:rsidR="007063CB" w:rsidRPr="00CD79CA">
        <w:rPr>
          <w:rFonts w:ascii="Times New Roman" w:hAnsi="Times New Roman" w:cs="Times New Roman" w:hint="eastAsia"/>
          <w:sz w:val="20"/>
          <w:szCs w:val="20"/>
          <w:lang w:eastAsia="hu-HU"/>
        </w:rPr>
        <w:t>á</w:t>
      </w:r>
      <w:r w:rsidR="007063CB" w:rsidRPr="00CD79CA">
        <w:rPr>
          <w:rFonts w:ascii="Times New Roman" w:hAnsi="Times New Roman" w:cs="Times New Roman"/>
          <w:sz w:val="20"/>
          <w:szCs w:val="20"/>
          <w:lang w:eastAsia="hu-HU"/>
        </w:rPr>
        <w:t xml:space="preserve">zatban a </w:t>
      </w:r>
      <w:r w:rsidR="007063CB" w:rsidRPr="00CD79CA">
        <w:rPr>
          <w:rFonts w:ascii="Times New Roman" w:hAnsi="Times New Roman" w:cs="Times New Roman" w:hint="eastAsia"/>
          <w:sz w:val="20"/>
          <w:szCs w:val="20"/>
          <w:lang w:eastAsia="hu-HU"/>
        </w:rPr>
        <w:t>„</w:t>
      </w:r>
      <w:r w:rsidR="007063CB" w:rsidRPr="00CD79CA">
        <w:rPr>
          <w:rFonts w:ascii="Times New Roman" w:hAnsi="Times New Roman" w:cs="Times New Roman"/>
          <w:sz w:val="20"/>
          <w:szCs w:val="20"/>
          <w:lang w:eastAsia="hu-HU"/>
        </w:rPr>
        <w:t>Szolg</w:t>
      </w:r>
      <w:r w:rsidR="007063CB" w:rsidRPr="00CD79CA">
        <w:rPr>
          <w:rFonts w:ascii="Times New Roman" w:hAnsi="Times New Roman" w:cs="Times New Roman" w:hint="eastAsia"/>
          <w:sz w:val="20"/>
          <w:szCs w:val="20"/>
          <w:lang w:eastAsia="hu-HU"/>
        </w:rPr>
        <w:t>á</w:t>
      </w:r>
      <w:r w:rsidR="007063CB" w:rsidRPr="00CD79CA">
        <w:rPr>
          <w:rFonts w:ascii="Times New Roman" w:hAnsi="Times New Roman" w:cs="Times New Roman"/>
          <w:sz w:val="20"/>
          <w:szCs w:val="20"/>
          <w:lang w:eastAsia="hu-HU"/>
        </w:rPr>
        <w:t>ltat</w:t>
      </w:r>
      <w:r w:rsidR="007063CB" w:rsidRPr="00CD79CA">
        <w:rPr>
          <w:rFonts w:ascii="Times New Roman" w:hAnsi="Times New Roman" w:cs="Times New Roman" w:hint="eastAsia"/>
          <w:sz w:val="20"/>
          <w:szCs w:val="20"/>
          <w:lang w:eastAsia="hu-HU"/>
        </w:rPr>
        <w:t>á</w:t>
      </w:r>
      <w:r w:rsidR="007063CB" w:rsidRPr="00CD79CA">
        <w:rPr>
          <w:rFonts w:ascii="Times New Roman" w:hAnsi="Times New Roman" w:cs="Times New Roman"/>
          <w:sz w:val="20"/>
          <w:szCs w:val="20"/>
          <w:lang w:eastAsia="hu-HU"/>
        </w:rPr>
        <w:t>sok</w:t>
      </w:r>
      <w:r w:rsidR="007063CB" w:rsidRPr="00CD79CA">
        <w:rPr>
          <w:rFonts w:ascii="Times New Roman" w:hAnsi="Times New Roman" w:cs="Times New Roman" w:hint="eastAsia"/>
          <w:sz w:val="20"/>
          <w:szCs w:val="20"/>
          <w:lang w:eastAsia="hu-HU"/>
        </w:rPr>
        <w:t>”</w:t>
      </w:r>
      <w:r w:rsidR="007063CB" w:rsidRPr="00CD79CA">
        <w:rPr>
          <w:rFonts w:ascii="Times New Roman" w:hAnsi="Times New Roman" w:cs="Times New Roman"/>
          <w:sz w:val="20"/>
          <w:szCs w:val="20"/>
          <w:lang w:eastAsia="hu-HU"/>
        </w:rPr>
        <w:t xml:space="preserve"> oszlopban elérhető legfrissebb adat </w:t>
      </w:r>
      <w:r w:rsidR="004A7CD4" w:rsidRPr="00AD5945">
        <w:rPr>
          <w:rFonts w:ascii="Times New Roman" w:hAnsi="Times New Roman" w:cs="Times New Roman"/>
          <w:sz w:val="20"/>
          <w:szCs w:val="20"/>
          <w:lang w:eastAsia="hu-HU"/>
        </w:rPr>
        <w:t xml:space="preserve"> szerint növelt érték.</w:t>
      </w:r>
    </w:p>
    <w:p w14:paraId="17C9501C" w14:textId="77777777" w:rsidR="00CB1B6C" w:rsidRPr="00AD5945" w:rsidRDefault="00CB1B6C" w:rsidP="0067692A">
      <w:pPr>
        <w:pStyle w:val="Listaszerbekezds"/>
        <w:spacing w:after="0" w:line="240" w:lineRule="auto"/>
        <w:ind w:left="1080" w:right="91"/>
        <w:jc w:val="both"/>
        <w:rPr>
          <w:rFonts w:ascii="Times New Roman" w:hAnsi="Times New Roman" w:cs="Times New Roman"/>
          <w:sz w:val="20"/>
          <w:szCs w:val="20"/>
          <w:lang w:eastAsia="hu-HU"/>
        </w:rPr>
      </w:pPr>
    </w:p>
    <w:p w14:paraId="2113132C" w14:textId="11CE8D8D" w:rsidR="00CB1B6C" w:rsidRPr="00AD5945" w:rsidRDefault="00CB1B6C" w:rsidP="0067692A">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A fenti fizetési kötelezettség nem teljesítése esetére a társulás tagjai a társulás részére a jelen társulási megállapodás aláírását követő 30 napon belül pénzforgalmi szolgáltatójuknak beszedési megbízás teljesítésére vonatkozó, írásbeli hozzájárulást, felhatalmazó nyilatkozatot adnak át, amely alapján a társulás beszedési megbízást nyújthat be a társult tag pénzforgalmi szolgáltatójához. </w:t>
      </w:r>
    </w:p>
    <w:p w14:paraId="73D34005" w14:textId="77777777" w:rsidR="0067692A" w:rsidRDefault="0067692A" w:rsidP="0067692A">
      <w:pPr>
        <w:pStyle w:val="Listaszerbekezds"/>
        <w:spacing w:after="0" w:line="240" w:lineRule="auto"/>
        <w:ind w:left="1080" w:right="91"/>
        <w:jc w:val="both"/>
        <w:rPr>
          <w:rFonts w:ascii="Times New Roman" w:hAnsi="Times New Roman" w:cs="Times New Roman"/>
          <w:sz w:val="20"/>
          <w:szCs w:val="20"/>
          <w:lang w:eastAsia="hu-HU"/>
        </w:rPr>
      </w:pPr>
    </w:p>
    <w:p w14:paraId="0A4BF322" w14:textId="77777777" w:rsidR="009346F1" w:rsidRPr="00AD5945" w:rsidRDefault="009346F1" w:rsidP="0067692A">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hivatal közreműködik az önkormányzatok egymás közötti, valamint az állami szervekkel történő együttműködésének összehangolásában is.</w:t>
      </w:r>
    </w:p>
    <w:p w14:paraId="1EBB27CF" w14:textId="77777777" w:rsidR="009346F1" w:rsidRPr="00AD5945" w:rsidRDefault="009346F1" w:rsidP="0067692A">
      <w:pPr>
        <w:pStyle w:val="Listaszerbekezds"/>
        <w:spacing w:after="0" w:line="240" w:lineRule="auto"/>
        <w:ind w:left="1080" w:right="91"/>
        <w:jc w:val="both"/>
        <w:rPr>
          <w:rFonts w:ascii="Times New Roman" w:hAnsi="Times New Roman" w:cs="Times New Roman"/>
          <w:sz w:val="20"/>
          <w:szCs w:val="20"/>
          <w:lang w:eastAsia="hu-HU"/>
        </w:rPr>
      </w:pPr>
    </w:p>
    <w:p w14:paraId="0CF2FC7B" w14:textId="77777777" w:rsidR="009346F1" w:rsidRPr="00AD5945" w:rsidRDefault="009346F1" w:rsidP="0067692A">
      <w:pPr>
        <w:pStyle w:val="Listaszerbekezds"/>
        <w:numPr>
          <w:ilvl w:val="0"/>
          <w:numId w:val="15"/>
        </w:numPr>
        <w:spacing w:after="0" w:line="240" w:lineRule="auto"/>
        <w:ind w:right="91"/>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társulási tanács és a bizottságok működésére egyebekben a képviselő-testületre és az önkormányzati bizottságokra vonatkozó szabályokat kell megfelelően alkalmazni.</w:t>
      </w:r>
    </w:p>
    <w:p w14:paraId="60CCAAB6" w14:textId="77777777" w:rsidR="009346F1" w:rsidRPr="00AD5945" w:rsidRDefault="009346F1" w:rsidP="00AD5945">
      <w:pPr>
        <w:spacing w:after="0" w:line="240" w:lineRule="auto"/>
        <w:ind w:right="88"/>
        <w:jc w:val="both"/>
        <w:rPr>
          <w:rFonts w:ascii="Times New Roman" w:hAnsi="Times New Roman" w:cs="Times New Roman"/>
          <w:b/>
          <w:bCs/>
          <w:sz w:val="20"/>
          <w:szCs w:val="20"/>
          <w:lang w:eastAsia="hu-HU"/>
        </w:rPr>
      </w:pPr>
      <w:bookmarkStart w:id="24" w:name="pr448"/>
      <w:bookmarkStart w:id="25" w:name="pr449"/>
      <w:bookmarkEnd w:id="24"/>
      <w:bookmarkEnd w:id="25"/>
    </w:p>
    <w:p w14:paraId="26BDF284" w14:textId="77777777" w:rsidR="009346F1" w:rsidRPr="0067692A" w:rsidRDefault="00CB1B6C" w:rsidP="0067692A">
      <w:pPr>
        <w:pStyle w:val="Listaszerbekezds"/>
        <w:numPr>
          <w:ilvl w:val="0"/>
          <w:numId w:val="10"/>
        </w:numPr>
        <w:spacing w:after="0" w:line="240" w:lineRule="auto"/>
        <w:ind w:right="88"/>
        <w:jc w:val="both"/>
        <w:rPr>
          <w:rFonts w:ascii="Times New Roman" w:hAnsi="Times New Roman" w:cs="Times New Roman"/>
          <w:b/>
          <w:sz w:val="20"/>
          <w:szCs w:val="20"/>
        </w:rPr>
      </w:pPr>
      <w:r w:rsidRPr="0067692A">
        <w:rPr>
          <w:rFonts w:ascii="Times New Roman" w:hAnsi="Times New Roman" w:cs="Times New Roman"/>
          <w:b/>
          <w:sz w:val="20"/>
          <w:szCs w:val="20"/>
        </w:rPr>
        <w:t>A Rendészet szolgáltatásainak ellenszolgáltatása</w:t>
      </w:r>
      <w:r w:rsidR="0067692A">
        <w:rPr>
          <w:rFonts w:ascii="Times New Roman" w:hAnsi="Times New Roman" w:cs="Times New Roman"/>
          <w:b/>
          <w:sz w:val="20"/>
          <w:szCs w:val="20"/>
        </w:rPr>
        <w:t xml:space="preserve"> és költségvetése</w:t>
      </w:r>
    </w:p>
    <w:p w14:paraId="600D8918" w14:textId="77777777" w:rsidR="00CB1B6C" w:rsidRPr="00AD5945" w:rsidRDefault="00CB1B6C" w:rsidP="00AD5945">
      <w:pPr>
        <w:spacing w:after="0" w:line="240" w:lineRule="auto"/>
        <w:ind w:right="88"/>
        <w:jc w:val="both"/>
        <w:rPr>
          <w:rFonts w:ascii="Times New Roman" w:hAnsi="Times New Roman" w:cs="Times New Roman"/>
          <w:sz w:val="20"/>
          <w:szCs w:val="20"/>
        </w:rPr>
      </w:pPr>
    </w:p>
    <w:p w14:paraId="02514114" w14:textId="2A77727D" w:rsidR="00253476" w:rsidRPr="00D07EBE" w:rsidRDefault="00253476" w:rsidP="0067692A">
      <w:pPr>
        <w:pStyle w:val="Listaszerbekezds"/>
        <w:numPr>
          <w:ilvl w:val="0"/>
          <w:numId w:val="17"/>
        </w:numPr>
        <w:spacing w:after="0" w:line="240" w:lineRule="auto"/>
        <w:jc w:val="both"/>
        <w:rPr>
          <w:rFonts w:ascii="Times New Roman" w:hAnsi="Times New Roman" w:cs="Times New Roman"/>
          <w:sz w:val="20"/>
          <w:szCs w:val="20"/>
        </w:rPr>
      </w:pPr>
      <w:bookmarkStart w:id="26" w:name="pr405"/>
      <w:bookmarkEnd w:id="26"/>
      <w:r w:rsidRPr="00D07EBE">
        <w:rPr>
          <w:rFonts w:ascii="Times New Roman" w:hAnsi="Times New Roman" w:cs="Times New Roman"/>
          <w:sz w:val="20"/>
          <w:szCs w:val="20"/>
        </w:rPr>
        <w:t xml:space="preserve">A szolgáltatási óradíj </w:t>
      </w:r>
      <w:r w:rsidRPr="00390BF2">
        <w:rPr>
          <w:rFonts w:ascii="Times New Roman" w:hAnsi="Times New Roman" w:cs="Times New Roman"/>
          <w:sz w:val="20"/>
          <w:szCs w:val="20"/>
        </w:rPr>
        <w:t>1</w:t>
      </w:r>
      <w:r w:rsidR="00874A23">
        <w:rPr>
          <w:rFonts w:ascii="Times New Roman" w:hAnsi="Times New Roman" w:cs="Times New Roman"/>
          <w:sz w:val="20"/>
          <w:szCs w:val="20"/>
        </w:rPr>
        <w:t>5.</w:t>
      </w:r>
      <w:r w:rsidR="00E0183B">
        <w:rPr>
          <w:rFonts w:ascii="Times New Roman" w:hAnsi="Times New Roman" w:cs="Times New Roman"/>
          <w:sz w:val="20"/>
          <w:szCs w:val="20"/>
        </w:rPr>
        <w:t>544</w:t>
      </w:r>
      <w:r w:rsidRPr="00D07EBE">
        <w:rPr>
          <w:rFonts w:ascii="Times New Roman" w:hAnsi="Times New Roman" w:cs="Times New Roman"/>
          <w:sz w:val="20"/>
          <w:szCs w:val="20"/>
        </w:rPr>
        <w:t xml:space="preserve"> Ft + 27% ÁFA - azzal, hogy a Rendészet a társulási megállapodás megkötésekor alanyi ÁFA-mentes - mely összeg a Rendészet személyi és dologi költségeit tartalmazza. Az óradíjat a Felek </w:t>
      </w:r>
      <w:r w:rsidRPr="00390BF2">
        <w:rPr>
          <w:rFonts w:ascii="Times New Roman" w:hAnsi="Times New Roman" w:cs="Times New Roman"/>
          <w:sz w:val="20"/>
          <w:szCs w:val="20"/>
        </w:rPr>
        <w:t>először 202</w:t>
      </w:r>
      <w:r w:rsidR="00874A23">
        <w:rPr>
          <w:rFonts w:ascii="Times New Roman" w:hAnsi="Times New Roman" w:cs="Times New Roman"/>
          <w:sz w:val="20"/>
          <w:szCs w:val="20"/>
        </w:rPr>
        <w:t>6</w:t>
      </w:r>
      <w:r w:rsidRPr="00390BF2">
        <w:rPr>
          <w:rFonts w:ascii="Times New Roman" w:hAnsi="Times New Roman" w:cs="Times New Roman"/>
          <w:sz w:val="20"/>
          <w:szCs w:val="20"/>
        </w:rPr>
        <w:t>. februárban</w:t>
      </w:r>
      <w:r w:rsidRPr="00D07EBE">
        <w:rPr>
          <w:rFonts w:ascii="Times New Roman" w:hAnsi="Times New Roman" w:cs="Times New Roman"/>
          <w:sz w:val="20"/>
          <w:szCs w:val="20"/>
        </w:rPr>
        <w:t xml:space="preserve">, majd azt követően évente felülvizsgáljak, azzal, hogy annak </w:t>
      </w:r>
      <w:r w:rsidR="00BE1732" w:rsidRPr="00D07EBE">
        <w:rPr>
          <w:rFonts w:ascii="Times New Roman" w:hAnsi="Times New Roman" w:cs="Times New Roman"/>
          <w:sz w:val="20"/>
          <w:szCs w:val="20"/>
        </w:rPr>
        <w:t xml:space="preserve">összege </w:t>
      </w:r>
      <w:r w:rsidRPr="00D07EBE">
        <w:rPr>
          <w:rFonts w:ascii="Times New Roman" w:hAnsi="Times New Roman" w:cs="Times New Roman"/>
          <w:sz w:val="20"/>
          <w:szCs w:val="20"/>
        </w:rPr>
        <w:t>legalább a fogyasztóiár-index (Az előző év azonos időszaka=100,0%, „Szolgáltatások” oszlop</w:t>
      </w:r>
      <w:r w:rsidR="008F5EB0">
        <w:rPr>
          <w:rFonts w:ascii="Times New Roman" w:hAnsi="Times New Roman" w:cs="Times New Roman"/>
          <w:sz w:val="20"/>
          <w:szCs w:val="20"/>
        </w:rPr>
        <w:t xml:space="preserve">ban </w:t>
      </w:r>
      <w:r w:rsidR="008F5EB0" w:rsidRPr="00223E94">
        <w:rPr>
          <w:rFonts w:ascii="Times New Roman" w:hAnsi="Times New Roman" w:cs="Times New Roman"/>
          <w:sz w:val="20"/>
          <w:szCs w:val="20"/>
          <w:lang w:eastAsia="hu-HU"/>
        </w:rPr>
        <w:t>elérhető legfrissebb adat</w:t>
      </w:r>
      <w:r w:rsidR="008F5EB0">
        <w:rPr>
          <w:rFonts w:ascii="Times New Roman" w:hAnsi="Times New Roman" w:cs="Times New Roman"/>
          <w:sz w:val="20"/>
          <w:szCs w:val="20"/>
          <w:lang w:eastAsia="hu-HU"/>
        </w:rPr>
        <w:t>,</w:t>
      </w:r>
      <w:r w:rsidRPr="00D07EBE">
        <w:rPr>
          <w:rFonts w:ascii="Times New Roman" w:hAnsi="Times New Roman" w:cs="Times New Roman"/>
          <w:sz w:val="20"/>
          <w:szCs w:val="20"/>
        </w:rPr>
        <w:t xml:space="preserve"> a társulási megállapodás megkötésének idején a </w:t>
      </w:r>
      <w:hyperlink r:id="rId9" w:history="1">
        <w:r w:rsidRPr="00D07EBE">
          <w:rPr>
            <w:rFonts w:ascii="Times New Roman" w:hAnsi="Times New Roman" w:cs="Times New Roman"/>
            <w:sz w:val="20"/>
            <w:szCs w:val="20"/>
          </w:rPr>
          <w:t>https://www.ksh.hu/stadat_files/ara/hu/ara0040.html</w:t>
        </w:r>
      </w:hyperlink>
      <w:r w:rsidRPr="00D07EBE">
        <w:rPr>
          <w:rFonts w:ascii="Times New Roman" w:hAnsi="Times New Roman" w:cs="Times New Roman"/>
          <w:sz w:val="20"/>
          <w:szCs w:val="20"/>
        </w:rPr>
        <w:t xml:space="preserve"> </w:t>
      </w:r>
      <w:r w:rsidR="004A7CD4" w:rsidRPr="00D07EBE">
        <w:rPr>
          <w:rFonts w:ascii="Times New Roman" w:hAnsi="Times New Roman" w:cs="Times New Roman"/>
          <w:sz w:val="20"/>
          <w:szCs w:val="20"/>
        </w:rPr>
        <w:t>webcím</w:t>
      </w:r>
      <w:r w:rsidRPr="00D07EBE">
        <w:rPr>
          <w:rFonts w:ascii="Times New Roman" w:hAnsi="Times New Roman" w:cs="Times New Roman"/>
          <w:sz w:val="20"/>
          <w:szCs w:val="20"/>
        </w:rPr>
        <w:t xml:space="preserve">) </w:t>
      </w:r>
      <w:r w:rsidR="004A7CD4" w:rsidRPr="00D07EBE">
        <w:rPr>
          <w:rFonts w:ascii="Times New Roman" w:hAnsi="Times New Roman" w:cs="Times New Roman"/>
          <w:sz w:val="20"/>
          <w:szCs w:val="20"/>
        </w:rPr>
        <w:t>szerint</w:t>
      </w:r>
      <w:r w:rsidR="00BE1732" w:rsidRPr="00D07EBE">
        <w:rPr>
          <w:rFonts w:ascii="Times New Roman" w:hAnsi="Times New Roman" w:cs="Times New Roman"/>
          <w:sz w:val="20"/>
          <w:szCs w:val="20"/>
        </w:rPr>
        <w:t>i</w:t>
      </w:r>
      <w:r w:rsidRPr="00D07EBE">
        <w:rPr>
          <w:rFonts w:ascii="Times New Roman" w:hAnsi="Times New Roman" w:cs="Times New Roman"/>
          <w:sz w:val="20"/>
          <w:szCs w:val="20"/>
        </w:rPr>
        <w:t xml:space="preserve"> érték</w:t>
      </w:r>
      <w:r w:rsidR="00BE1732" w:rsidRPr="00D07EBE">
        <w:rPr>
          <w:rFonts w:ascii="Times New Roman" w:hAnsi="Times New Roman" w:cs="Times New Roman"/>
          <w:sz w:val="20"/>
          <w:szCs w:val="20"/>
        </w:rPr>
        <w:t>kel növekszik</w:t>
      </w:r>
      <w:r w:rsidRPr="00D07EBE">
        <w:rPr>
          <w:rFonts w:ascii="Times New Roman" w:hAnsi="Times New Roman" w:cs="Times New Roman"/>
          <w:sz w:val="20"/>
          <w:szCs w:val="20"/>
        </w:rPr>
        <w:t xml:space="preserve">. </w:t>
      </w:r>
    </w:p>
    <w:p w14:paraId="023A4A33" w14:textId="77777777" w:rsidR="004A7CD4" w:rsidRPr="00D07EBE" w:rsidRDefault="004A7CD4" w:rsidP="00AD5945">
      <w:pPr>
        <w:pStyle w:val="Listaszerbekezds"/>
        <w:spacing w:after="0" w:line="240" w:lineRule="auto"/>
        <w:ind w:left="0"/>
        <w:jc w:val="both"/>
        <w:rPr>
          <w:rFonts w:ascii="Times New Roman" w:hAnsi="Times New Roman" w:cs="Times New Roman"/>
          <w:sz w:val="20"/>
          <w:szCs w:val="20"/>
        </w:rPr>
      </w:pPr>
    </w:p>
    <w:p w14:paraId="113D4745" w14:textId="62954CFE" w:rsidR="00253476" w:rsidRPr="00D07EBE" w:rsidRDefault="00253476" w:rsidP="0067692A">
      <w:pPr>
        <w:pStyle w:val="Listaszerbekezds"/>
        <w:numPr>
          <w:ilvl w:val="0"/>
          <w:numId w:val="17"/>
        </w:numPr>
        <w:spacing w:after="0" w:line="240" w:lineRule="auto"/>
        <w:jc w:val="both"/>
        <w:rPr>
          <w:rFonts w:ascii="Times New Roman" w:hAnsi="Times New Roman" w:cs="Times New Roman"/>
          <w:sz w:val="20"/>
          <w:szCs w:val="20"/>
        </w:rPr>
      </w:pPr>
      <w:r w:rsidRPr="00D07EBE">
        <w:rPr>
          <w:rFonts w:ascii="Times New Roman" w:hAnsi="Times New Roman" w:cs="Times New Roman"/>
          <w:sz w:val="20"/>
          <w:szCs w:val="20"/>
        </w:rPr>
        <w:t>Amennyiben a Rendészet az alanyi ÁFA-mentes körből kikerül, úgy arról 15 nappal azt megelőzően köteles írásban értesíteni az Önkormányzatot. Ezt követően az Önkormányzat az értesítést követő 15 napon belül nyilatkozik, hogy az ÁFA megfizetését a költségvetéséből tudja-e teljesíteni, vagy a</w:t>
      </w:r>
      <w:r w:rsidR="006240AC" w:rsidRPr="00D07EBE">
        <w:rPr>
          <w:rFonts w:ascii="Times New Roman" w:hAnsi="Times New Roman" w:cs="Times New Roman"/>
          <w:sz w:val="20"/>
          <w:szCs w:val="20"/>
        </w:rPr>
        <w:t xml:space="preserve"> </w:t>
      </w:r>
      <w:r w:rsidRPr="00D07EBE">
        <w:rPr>
          <w:rFonts w:ascii="Times New Roman" w:hAnsi="Times New Roman" w:cs="Times New Roman"/>
          <w:sz w:val="20"/>
          <w:szCs w:val="20"/>
        </w:rPr>
        <w:t>feltételek felülvizsgálatára van szükség.</w:t>
      </w:r>
    </w:p>
    <w:p w14:paraId="76E3EA24" w14:textId="77777777" w:rsidR="00253476" w:rsidRPr="00D07EBE" w:rsidRDefault="00253476" w:rsidP="00AD5945">
      <w:pPr>
        <w:pStyle w:val="Listaszerbekezds"/>
        <w:spacing w:after="0" w:line="240" w:lineRule="auto"/>
        <w:ind w:left="0"/>
        <w:jc w:val="both"/>
        <w:rPr>
          <w:rFonts w:ascii="Times New Roman" w:hAnsi="Times New Roman" w:cs="Times New Roman"/>
          <w:sz w:val="20"/>
          <w:szCs w:val="20"/>
          <w:highlight w:val="yellow"/>
        </w:rPr>
      </w:pPr>
    </w:p>
    <w:p w14:paraId="209A559E" w14:textId="7DB848C0" w:rsidR="00253476" w:rsidRPr="00D07EBE" w:rsidRDefault="006240AC" w:rsidP="0067692A">
      <w:pPr>
        <w:pStyle w:val="Listaszerbekezds"/>
        <w:numPr>
          <w:ilvl w:val="0"/>
          <w:numId w:val="17"/>
        </w:numPr>
        <w:pBdr>
          <w:top w:val="nil"/>
          <w:left w:val="nil"/>
          <w:bottom w:val="nil"/>
          <w:right w:val="nil"/>
          <w:between w:val="nil"/>
        </w:pBdr>
        <w:tabs>
          <w:tab w:val="clear" w:pos="708"/>
        </w:tabs>
        <w:suppressAutoHyphens w:val="0"/>
        <w:spacing w:after="0" w:line="240" w:lineRule="auto"/>
        <w:ind w:right="113"/>
        <w:jc w:val="both"/>
        <w:rPr>
          <w:rFonts w:ascii="Times New Roman" w:hAnsi="Times New Roman" w:cs="Times New Roman"/>
          <w:sz w:val="20"/>
          <w:szCs w:val="20"/>
        </w:rPr>
      </w:pPr>
      <w:r w:rsidRPr="00D07EBE">
        <w:rPr>
          <w:rFonts w:ascii="Times New Roman" w:hAnsi="Times New Roman" w:cs="Times New Roman"/>
          <w:sz w:val="20"/>
          <w:szCs w:val="20"/>
        </w:rPr>
        <w:t>A székhely tagon kívüli tag</w:t>
      </w:r>
      <w:r w:rsidR="00253476" w:rsidRPr="00D07EBE">
        <w:rPr>
          <w:rFonts w:ascii="Times New Roman" w:hAnsi="Times New Roman" w:cs="Times New Roman"/>
          <w:sz w:val="20"/>
          <w:szCs w:val="20"/>
        </w:rPr>
        <w:t xml:space="preserve"> </w:t>
      </w:r>
      <w:r w:rsidR="00BE1732" w:rsidRPr="00D07EBE">
        <w:rPr>
          <w:rFonts w:ascii="Times New Roman" w:hAnsi="Times New Roman" w:cs="Times New Roman"/>
          <w:sz w:val="20"/>
          <w:szCs w:val="20"/>
        </w:rPr>
        <w:t xml:space="preserve">az adott hónapban a Rendészet által teljesített szolgáltatási órák száma és a </w:t>
      </w:r>
      <w:r w:rsidR="00BE1732" w:rsidRPr="00390BF2">
        <w:rPr>
          <w:rFonts w:ascii="Times New Roman" w:hAnsi="Times New Roman" w:cs="Times New Roman"/>
          <w:sz w:val="20"/>
          <w:szCs w:val="20"/>
        </w:rPr>
        <w:t>1</w:t>
      </w:r>
      <w:r w:rsidR="00874A23">
        <w:rPr>
          <w:rFonts w:ascii="Times New Roman" w:hAnsi="Times New Roman" w:cs="Times New Roman"/>
          <w:sz w:val="20"/>
          <w:szCs w:val="20"/>
        </w:rPr>
        <w:t>5.</w:t>
      </w:r>
      <w:r w:rsidR="00E0183B">
        <w:rPr>
          <w:rFonts w:ascii="Times New Roman" w:hAnsi="Times New Roman" w:cs="Times New Roman"/>
          <w:sz w:val="20"/>
          <w:szCs w:val="20"/>
        </w:rPr>
        <w:t>544</w:t>
      </w:r>
      <w:r w:rsidR="00253476" w:rsidRPr="00390BF2">
        <w:rPr>
          <w:rFonts w:ascii="Times New Roman" w:hAnsi="Times New Roman" w:cs="Times New Roman"/>
          <w:sz w:val="20"/>
          <w:szCs w:val="20"/>
        </w:rPr>
        <w:t xml:space="preserve"> Ft</w:t>
      </w:r>
      <w:r w:rsidR="00253476" w:rsidRPr="00D07EBE">
        <w:rPr>
          <w:rFonts w:ascii="Times New Roman" w:hAnsi="Times New Roman" w:cs="Times New Roman"/>
          <w:sz w:val="20"/>
          <w:szCs w:val="20"/>
        </w:rPr>
        <w:t xml:space="preserve"> + 27% ÁFA összegű </w:t>
      </w:r>
      <w:r w:rsidR="00BE1732" w:rsidRPr="00D07EBE">
        <w:rPr>
          <w:rFonts w:ascii="Times New Roman" w:hAnsi="Times New Roman" w:cs="Times New Roman"/>
          <w:sz w:val="20"/>
          <w:szCs w:val="20"/>
        </w:rPr>
        <w:t xml:space="preserve">óradíj szorzatának megfelelő </w:t>
      </w:r>
      <w:r w:rsidR="00253476" w:rsidRPr="00D07EBE">
        <w:rPr>
          <w:rFonts w:ascii="Times New Roman" w:hAnsi="Times New Roman" w:cs="Times New Roman"/>
          <w:sz w:val="20"/>
          <w:szCs w:val="20"/>
        </w:rPr>
        <w:t xml:space="preserve">havi szolgáltatási díjat havonta utólag, a Rendészet által a tárgyhónapot követő hónap 10. napjáig kiállított számla ellenében átutalással egyenlíti ki Rendészet bankszámlájára, fizetési határidő a számla Önkormányzat általi kézhezvételét követő 30. nap. </w:t>
      </w:r>
    </w:p>
    <w:p w14:paraId="5BD35D72" w14:textId="77777777" w:rsidR="00043D45" w:rsidRPr="00AD5945" w:rsidRDefault="00043D45" w:rsidP="00AD5945">
      <w:pPr>
        <w:spacing w:after="0" w:line="240" w:lineRule="auto"/>
        <w:ind w:right="88"/>
        <w:jc w:val="both"/>
        <w:rPr>
          <w:rFonts w:ascii="Times New Roman" w:hAnsi="Times New Roman" w:cs="Times New Roman"/>
          <w:sz w:val="20"/>
          <w:szCs w:val="20"/>
        </w:rPr>
      </w:pPr>
    </w:p>
    <w:p w14:paraId="56B4D074" w14:textId="619E83B4" w:rsidR="009346F1" w:rsidRPr="0067692A" w:rsidRDefault="009346F1" w:rsidP="0067692A">
      <w:pPr>
        <w:pStyle w:val="Listaszerbekezds"/>
        <w:numPr>
          <w:ilvl w:val="0"/>
          <w:numId w:val="17"/>
        </w:numPr>
        <w:spacing w:after="0" w:line="240" w:lineRule="auto"/>
        <w:ind w:right="88"/>
        <w:jc w:val="both"/>
        <w:rPr>
          <w:rFonts w:ascii="Times New Roman" w:hAnsi="Times New Roman" w:cs="Times New Roman"/>
          <w:sz w:val="20"/>
          <w:szCs w:val="20"/>
        </w:rPr>
      </w:pPr>
      <w:r w:rsidRPr="0067692A">
        <w:rPr>
          <w:rFonts w:ascii="Times New Roman" w:hAnsi="Times New Roman" w:cs="Times New Roman"/>
          <w:sz w:val="20"/>
          <w:szCs w:val="20"/>
          <w:lang w:eastAsia="hu-HU"/>
        </w:rPr>
        <w:lastRenderedPageBreak/>
        <w:t xml:space="preserve">A </w:t>
      </w:r>
      <w:r w:rsidR="006240AC" w:rsidRPr="0067692A">
        <w:rPr>
          <w:rFonts w:ascii="Times New Roman" w:hAnsi="Times New Roman" w:cs="Times New Roman"/>
          <w:sz w:val="20"/>
          <w:szCs w:val="20"/>
          <w:lang w:eastAsia="hu-HU"/>
        </w:rPr>
        <w:t xml:space="preserve">fenti fizetési kötelezettség </w:t>
      </w:r>
      <w:r w:rsidRPr="0067692A">
        <w:rPr>
          <w:rFonts w:ascii="Times New Roman" w:hAnsi="Times New Roman" w:cs="Times New Roman"/>
          <w:sz w:val="20"/>
          <w:szCs w:val="20"/>
          <w:lang w:eastAsia="hu-HU"/>
        </w:rPr>
        <w:t xml:space="preserve">nem teljesítése esetére a társulás </w:t>
      </w:r>
      <w:r w:rsidRPr="007C715D">
        <w:rPr>
          <w:rFonts w:ascii="Times New Roman" w:hAnsi="Times New Roman" w:cs="Times New Roman"/>
          <w:sz w:val="20"/>
          <w:szCs w:val="20"/>
          <w:lang w:eastAsia="hu-HU"/>
        </w:rPr>
        <w:t xml:space="preserve">tagjai a </w:t>
      </w:r>
      <w:r w:rsidR="006240AC" w:rsidRPr="007C715D">
        <w:rPr>
          <w:rFonts w:ascii="Times New Roman" w:hAnsi="Times New Roman" w:cs="Times New Roman"/>
          <w:sz w:val="20"/>
          <w:szCs w:val="20"/>
          <w:lang w:eastAsia="hu-HU"/>
        </w:rPr>
        <w:t xml:space="preserve">Rendészet </w:t>
      </w:r>
      <w:r w:rsidRPr="007C715D">
        <w:rPr>
          <w:rFonts w:ascii="Times New Roman" w:hAnsi="Times New Roman" w:cs="Times New Roman"/>
          <w:sz w:val="20"/>
          <w:szCs w:val="20"/>
          <w:lang w:eastAsia="hu-HU"/>
        </w:rPr>
        <w:t xml:space="preserve">részére a jelen társulási megállapodás aláírását követő 30 napon belül pénzforgalmi szolgáltatójuknak beszedési megbízás teljesítésére vonatkozó, írásbeli hozzájárulást, felhatalmazó nyilatkozatot adnak át, amely alapján a </w:t>
      </w:r>
      <w:r w:rsidR="006240AC" w:rsidRPr="007C715D">
        <w:rPr>
          <w:rFonts w:ascii="Times New Roman" w:hAnsi="Times New Roman" w:cs="Times New Roman"/>
          <w:sz w:val="20"/>
          <w:szCs w:val="20"/>
          <w:lang w:eastAsia="hu-HU"/>
        </w:rPr>
        <w:t xml:space="preserve">Rendészet </w:t>
      </w:r>
      <w:r w:rsidRPr="007C715D">
        <w:rPr>
          <w:rFonts w:ascii="Times New Roman" w:hAnsi="Times New Roman" w:cs="Times New Roman"/>
          <w:sz w:val="20"/>
          <w:szCs w:val="20"/>
          <w:lang w:eastAsia="hu-HU"/>
        </w:rPr>
        <w:t>beszedési</w:t>
      </w:r>
      <w:r w:rsidRPr="0067692A">
        <w:rPr>
          <w:rFonts w:ascii="Times New Roman" w:hAnsi="Times New Roman" w:cs="Times New Roman"/>
          <w:sz w:val="20"/>
          <w:szCs w:val="20"/>
          <w:lang w:eastAsia="hu-HU"/>
        </w:rPr>
        <w:t xml:space="preserve"> megbízást nyújthat be a társult tag pénzforgalmi szolgáltatójához. </w:t>
      </w:r>
    </w:p>
    <w:p w14:paraId="71ADDD83" w14:textId="77777777" w:rsidR="00AD5945" w:rsidRPr="00AD5945" w:rsidRDefault="00AD5945" w:rsidP="00AD5945">
      <w:pPr>
        <w:spacing w:after="0" w:line="240" w:lineRule="auto"/>
        <w:ind w:right="88"/>
        <w:jc w:val="both"/>
        <w:rPr>
          <w:rFonts w:ascii="Times New Roman" w:hAnsi="Times New Roman" w:cs="Times New Roman"/>
          <w:sz w:val="20"/>
          <w:szCs w:val="20"/>
          <w:lang w:eastAsia="hu-HU"/>
        </w:rPr>
      </w:pPr>
    </w:p>
    <w:p w14:paraId="3617CF98" w14:textId="77777777" w:rsidR="00AD5945" w:rsidRPr="0067692A" w:rsidRDefault="00AD5945" w:rsidP="0067692A">
      <w:pPr>
        <w:pStyle w:val="Listaszerbekezds"/>
        <w:numPr>
          <w:ilvl w:val="0"/>
          <w:numId w:val="17"/>
        </w:numPr>
        <w:spacing w:after="0" w:line="240" w:lineRule="auto"/>
        <w:ind w:right="88"/>
        <w:jc w:val="both"/>
        <w:rPr>
          <w:rFonts w:ascii="Times New Roman" w:hAnsi="Times New Roman" w:cs="Times New Roman"/>
          <w:sz w:val="20"/>
          <w:szCs w:val="20"/>
        </w:rPr>
      </w:pPr>
      <w:r w:rsidRPr="0067692A">
        <w:rPr>
          <w:rFonts w:ascii="Times New Roman" w:hAnsi="Times New Roman" w:cs="Times New Roman"/>
          <w:sz w:val="20"/>
          <w:szCs w:val="20"/>
          <w:lang w:eastAsia="hu-HU"/>
        </w:rPr>
        <w:t>A</w:t>
      </w:r>
      <w:r w:rsidR="00BE1732">
        <w:rPr>
          <w:rFonts w:ascii="Times New Roman" w:hAnsi="Times New Roman" w:cs="Times New Roman"/>
          <w:sz w:val="20"/>
          <w:szCs w:val="20"/>
          <w:lang w:eastAsia="hu-HU"/>
        </w:rPr>
        <w:t xml:space="preserve"> Rendészet</w:t>
      </w:r>
      <w:r w:rsidRPr="0067692A">
        <w:rPr>
          <w:rFonts w:ascii="Times New Roman" w:hAnsi="Times New Roman" w:cs="Times New Roman"/>
          <w:sz w:val="20"/>
          <w:szCs w:val="20"/>
          <w:lang w:eastAsia="hu-HU"/>
        </w:rPr>
        <w:t xml:space="preserve"> éves költségvetéssel rendelkezik. Az intézmény költségvetését </w:t>
      </w:r>
      <w:r w:rsidRPr="0067692A">
        <w:rPr>
          <w:rFonts w:ascii="Times New Roman" w:hAnsi="Times New Roman" w:cs="Times New Roman"/>
          <w:sz w:val="20"/>
          <w:szCs w:val="20"/>
        </w:rPr>
        <w:t>Szentendre Város Önkormányzat Képviselő-testülete</w:t>
      </w:r>
      <w:r w:rsidRPr="0067692A">
        <w:rPr>
          <w:rFonts w:ascii="Times New Roman" w:hAnsi="Times New Roman" w:cs="Times New Roman"/>
          <w:sz w:val="20"/>
          <w:szCs w:val="20"/>
          <w:lang w:eastAsia="hu-HU"/>
        </w:rPr>
        <w:t xml:space="preserve"> hagyja jóvá.</w:t>
      </w:r>
    </w:p>
    <w:p w14:paraId="4A83CE5D" w14:textId="77777777" w:rsidR="00AD5945" w:rsidRPr="00AD5945" w:rsidRDefault="00AD5945" w:rsidP="00AD5945">
      <w:pPr>
        <w:spacing w:after="0" w:line="240" w:lineRule="auto"/>
        <w:ind w:right="88"/>
        <w:jc w:val="both"/>
        <w:rPr>
          <w:rFonts w:ascii="Times New Roman" w:hAnsi="Times New Roman" w:cs="Times New Roman"/>
          <w:sz w:val="20"/>
          <w:szCs w:val="20"/>
        </w:rPr>
      </w:pPr>
    </w:p>
    <w:p w14:paraId="3D909EF3" w14:textId="0A46F445" w:rsidR="00AD5945" w:rsidRDefault="00AD5945" w:rsidP="0067692A">
      <w:pPr>
        <w:pStyle w:val="Listaszerbekezds"/>
        <w:numPr>
          <w:ilvl w:val="0"/>
          <w:numId w:val="17"/>
        </w:numPr>
        <w:spacing w:after="0" w:line="240" w:lineRule="auto"/>
        <w:ind w:right="88"/>
        <w:jc w:val="both"/>
        <w:rPr>
          <w:rFonts w:ascii="Times New Roman" w:hAnsi="Times New Roman" w:cs="Times New Roman"/>
          <w:sz w:val="20"/>
          <w:szCs w:val="20"/>
        </w:rPr>
      </w:pPr>
      <w:r w:rsidRPr="0067692A">
        <w:rPr>
          <w:rFonts w:ascii="Times New Roman" w:hAnsi="Times New Roman" w:cs="Times New Roman"/>
          <w:sz w:val="20"/>
          <w:szCs w:val="20"/>
        </w:rPr>
        <w:t>A költségvetésen belül a</w:t>
      </w:r>
      <w:r w:rsidR="00BE1732">
        <w:rPr>
          <w:rFonts w:ascii="Times New Roman" w:hAnsi="Times New Roman" w:cs="Times New Roman"/>
          <w:sz w:val="20"/>
          <w:szCs w:val="20"/>
        </w:rPr>
        <w:t xml:space="preserve"> Rendészet</w:t>
      </w:r>
      <w:r w:rsidRPr="0067692A">
        <w:rPr>
          <w:rFonts w:ascii="Times New Roman" w:hAnsi="Times New Roman" w:cs="Times New Roman"/>
          <w:sz w:val="20"/>
          <w:szCs w:val="20"/>
        </w:rPr>
        <w:t xml:space="preserve"> vezetője bérgazdálkodási, utalványozási és kötelezettségvállalási joggal rendelkezik.</w:t>
      </w:r>
    </w:p>
    <w:p w14:paraId="60F4F837" w14:textId="77777777" w:rsidR="00FB4E46" w:rsidRPr="00CD79CA" w:rsidRDefault="00FB4E46" w:rsidP="00CD79CA">
      <w:pPr>
        <w:pStyle w:val="Listaszerbekezds"/>
        <w:rPr>
          <w:rFonts w:ascii="Times New Roman" w:hAnsi="Times New Roman" w:cs="Times New Roman"/>
          <w:sz w:val="20"/>
          <w:szCs w:val="20"/>
        </w:rPr>
      </w:pPr>
    </w:p>
    <w:p w14:paraId="5F15C35F" w14:textId="70CDE451" w:rsidR="00FB4E46" w:rsidRPr="0067692A" w:rsidRDefault="00FB4E46" w:rsidP="0067692A">
      <w:pPr>
        <w:pStyle w:val="Listaszerbekezds"/>
        <w:numPr>
          <w:ilvl w:val="0"/>
          <w:numId w:val="17"/>
        </w:numPr>
        <w:spacing w:after="0" w:line="240" w:lineRule="auto"/>
        <w:ind w:right="88"/>
        <w:jc w:val="both"/>
        <w:rPr>
          <w:rFonts w:ascii="Times New Roman" w:hAnsi="Times New Roman" w:cs="Times New Roman"/>
          <w:sz w:val="20"/>
          <w:szCs w:val="20"/>
        </w:rPr>
      </w:pPr>
      <w:bookmarkStart w:id="27" w:name="_Hlk125532468"/>
      <w:r w:rsidRPr="0067692A">
        <w:rPr>
          <w:rFonts w:ascii="Times New Roman" w:hAnsi="Times New Roman" w:cs="Times New Roman"/>
          <w:sz w:val="20"/>
          <w:szCs w:val="20"/>
          <w:lang w:eastAsia="hu-HU"/>
        </w:rPr>
        <w:t>A Rendészet szolgáltatásait valamennyi, székhely tag önkormányzaton kívüli társult tag önkormányzat azonos feltételekkel veheti igénybe.</w:t>
      </w:r>
    </w:p>
    <w:bookmarkEnd w:id="27"/>
    <w:p w14:paraId="702EAFF5"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4A21487C" w14:textId="77777777" w:rsidR="00CB1B6C" w:rsidRPr="0067692A" w:rsidRDefault="00CB1B6C" w:rsidP="0067692A">
      <w:pPr>
        <w:pStyle w:val="Listaszerbekezds"/>
        <w:numPr>
          <w:ilvl w:val="0"/>
          <w:numId w:val="10"/>
        </w:numPr>
        <w:spacing w:after="0" w:line="240" w:lineRule="auto"/>
        <w:ind w:right="88"/>
        <w:jc w:val="both"/>
        <w:rPr>
          <w:rFonts w:ascii="Times New Roman" w:hAnsi="Times New Roman" w:cs="Times New Roman"/>
          <w:sz w:val="20"/>
          <w:szCs w:val="20"/>
        </w:rPr>
      </w:pPr>
      <w:bookmarkStart w:id="28" w:name="pr406"/>
      <w:bookmarkEnd w:id="28"/>
      <w:r w:rsidRPr="0067692A">
        <w:rPr>
          <w:rFonts w:ascii="Times New Roman" w:hAnsi="Times New Roman" w:cs="Times New Roman"/>
          <w:b/>
          <w:bCs/>
          <w:sz w:val="20"/>
          <w:szCs w:val="20"/>
          <w:lang w:eastAsia="hu-HU"/>
        </w:rPr>
        <w:t>A társulás gazdálkodása, vagyona</w:t>
      </w:r>
    </w:p>
    <w:p w14:paraId="79E687E6" w14:textId="77777777" w:rsidR="00CB1B6C" w:rsidRPr="00AD5945" w:rsidRDefault="00CB1B6C" w:rsidP="00AD5945">
      <w:pPr>
        <w:spacing w:after="0" w:line="240" w:lineRule="auto"/>
        <w:ind w:right="88"/>
        <w:jc w:val="both"/>
        <w:rPr>
          <w:rFonts w:ascii="Times New Roman" w:hAnsi="Times New Roman" w:cs="Times New Roman"/>
          <w:sz w:val="20"/>
          <w:szCs w:val="20"/>
          <w:lang w:eastAsia="hu-HU"/>
        </w:rPr>
      </w:pPr>
    </w:p>
    <w:p w14:paraId="1BF86E01" w14:textId="77777777" w:rsidR="00CB1B6C" w:rsidRPr="0067692A" w:rsidRDefault="009346F1" w:rsidP="0067692A">
      <w:pPr>
        <w:pStyle w:val="Listaszerbekezds"/>
        <w:numPr>
          <w:ilvl w:val="0"/>
          <w:numId w:val="18"/>
        </w:numPr>
        <w:spacing w:after="0" w:line="240" w:lineRule="auto"/>
        <w:ind w:right="88"/>
        <w:jc w:val="both"/>
        <w:rPr>
          <w:rFonts w:ascii="Times New Roman" w:hAnsi="Times New Roman" w:cs="Times New Roman"/>
          <w:sz w:val="20"/>
          <w:szCs w:val="20"/>
          <w:lang w:eastAsia="hu-HU"/>
        </w:rPr>
      </w:pPr>
      <w:r w:rsidRPr="0067692A">
        <w:rPr>
          <w:rFonts w:ascii="Times New Roman" w:hAnsi="Times New Roman" w:cs="Times New Roman"/>
          <w:sz w:val="20"/>
          <w:szCs w:val="20"/>
          <w:lang w:eastAsia="hu-HU"/>
        </w:rPr>
        <w:t>A társulás saját vagyon</w:t>
      </w:r>
      <w:r w:rsidR="00CB1B6C" w:rsidRPr="0067692A">
        <w:rPr>
          <w:rFonts w:ascii="Times New Roman" w:hAnsi="Times New Roman" w:cs="Times New Roman"/>
          <w:sz w:val="20"/>
          <w:szCs w:val="20"/>
          <w:lang w:eastAsia="hu-HU"/>
        </w:rPr>
        <w:t xml:space="preserve">nal </w:t>
      </w:r>
      <w:r w:rsidRPr="0067692A">
        <w:rPr>
          <w:rFonts w:ascii="Times New Roman" w:hAnsi="Times New Roman" w:cs="Times New Roman"/>
          <w:sz w:val="20"/>
          <w:szCs w:val="20"/>
          <w:lang w:eastAsia="hu-HU"/>
        </w:rPr>
        <w:t>az alapításkor</w:t>
      </w:r>
      <w:r w:rsidR="00CB1B6C" w:rsidRPr="0067692A">
        <w:rPr>
          <w:rFonts w:ascii="Times New Roman" w:hAnsi="Times New Roman" w:cs="Times New Roman"/>
          <w:sz w:val="20"/>
          <w:szCs w:val="20"/>
          <w:lang w:eastAsia="hu-HU"/>
        </w:rPr>
        <w:t xml:space="preserve"> nem rendelkezik.</w:t>
      </w:r>
    </w:p>
    <w:p w14:paraId="24A0E220" w14:textId="77777777" w:rsidR="009346F1" w:rsidRPr="00AD5945" w:rsidRDefault="009346F1" w:rsidP="00AD5945">
      <w:pPr>
        <w:pStyle w:val="Listaszerbekezds1"/>
        <w:spacing w:after="0" w:line="240" w:lineRule="auto"/>
        <w:ind w:left="0" w:right="88"/>
        <w:jc w:val="both"/>
        <w:rPr>
          <w:rFonts w:ascii="Times New Roman" w:hAnsi="Times New Roman" w:cs="Times New Roman"/>
          <w:sz w:val="20"/>
          <w:szCs w:val="20"/>
        </w:rPr>
      </w:pPr>
    </w:p>
    <w:p w14:paraId="4B0F9D39" w14:textId="77777777" w:rsidR="009346F1" w:rsidRPr="0067692A" w:rsidRDefault="009346F1" w:rsidP="0067692A">
      <w:pPr>
        <w:pStyle w:val="Listaszerbekezds"/>
        <w:numPr>
          <w:ilvl w:val="0"/>
          <w:numId w:val="18"/>
        </w:numPr>
        <w:spacing w:after="0" w:line="240" w:lineRule="auto"/>
        <w:ind w:right="88"/>
        <w:jc w:val="both"/>
        <w:rPr>
          <w:rFonts w:ascii="Times New Roman" w:hAnsi="Times New Roman" w:cs="Times New Roman"/>
          <w:sz w:val="20"/>
          <w:szCs w:val="20"/>
        </w:rPr>
      </w:pPr>
      <w:bookmarkStart w:id="29" w:name="pr407"/>
      <w:bookmarkEnd w:id="29"/>
      <w:r w:rsidRPr="0067692A">
        <w:rPr>
          <w:rFonts w:ascii="Times New Roman" w:hAnsi="Times New Roman" w:cs="Times New Roman"/>
          <w:sz w:val="20"/>
          <w:szCs w:val="20"/>
          <w:lang w:eastAsia="hu-HU"/>
        </w:rPr>
        <w:t>A társulás vagyonával kapcsolatos tulajdonosi jogokat és kötelezettségeket a társulási tanács gyakorolja.</w:t>
      </w:r>
      <w:bookmarkStart w:id="30" w:name="pr429"/>
      <w:bookmarkEnd w:id="30"/>
    </w:p>
    <w:p w14:paraId="310F6501" w14:textId="77777777" w:rsidR="00AD5945" w:rsidRPr="00AD5945" w:rsidRDefault="00AD5945" w:rsidP="00AD5945">
      <w:pPr>
        <w:spacing w:after="0" w:line="240" w:lineRule="auto"/>
        <w:ind w:right="88"/>
        <w:jc w:val="both"/>
        <w:rPr>
          <w:rFonts w:ascii="Times New Roman" w:hAnsi="Times New Roman" w:cs="Times New Roman"/>
          <w:sz w:val="20"/>
          <w:szCs w:val="20"/>
          <w:lang w:eastAsia="hu-HU"/>
        </w:rPr>
      </w:pPr>
    </w:p>
    <w:p w14:paraId="36A2B446" w14:textId="77777777" w:rsidR="004B70F8" w:rsidRPr="0067692A" w:rsidRDefault="004B70F8" w:rsidP="0067692A">
      <w:pPr>
        <w:pStyle w:val="Listaszerbekezds"/>
        <w:numPr>
          <w:ilvl w:val="0"/>
          <w:numId w:val="18"/>
        </w:numPr>
        <w:spacing w:after="0" w:line="240" w:lineRule="auto"/>
        <w:ind w:right="88"/>
        <w:jc w:val="both"/>
        <w:rPr>
          <w:rFonts w:ascii="Times New Roman" w:hAnsi="Times New Roman" w:cs="Times New Roman"/>
          <w:sz w:val="20"/>
          <w:szCs w:val="20"/>
          <w:lang w:eastAsia="hu-HU"/>
        </w:rPr>
      </w:pPr>
      <w:bookmarkStart w:id="31" w:name="pr408"/>
      <w:bookmarkEnd w:id="31"/>
      <w:r w:rsidRPr="0067692A">
        <w:rPr>
          <w:rFonts w:ascii="Times New Roman" w:hAnsi="Times New Roman" w:cs="Times New Roman"/>
          <w:sz w:val="20"/>
          <w:szCs w:val="20"/>
          <w:lang w:eastAsia="hu-HU"/>
        </w:rPr>
        <w:t>A társulás megszűnése, a társulásból történő kiválás, kizárás esetén a társulás vagyonát a társulás azon tagjának kell visszaadni, amelyik azt a társulás rendelkezésére bocsátotta. Egyebekben a közös tulajdonra vonatkozó rendelkezéseket kell alkalmazni.</w:t>
      </w:r>
    </w:p>
    <w:p w14:paraId="1AEAC443" w14:textId="77777777" w:rsidR="004B70F8" w:rsidRDefault="004B70F8" w:rsidP="00AD5945">
      <w:pPr>
        <w:spacing w:after="0" w:line="240" w:lineRule="auto"/>
        <w:ind w:right="88"/>
        <w:jc w:val="both"/>
        <w:rPr>
          <w:rFonts w:ascii="Times New Roman" w:hAnsi="Times New Roman" w:cs="Times New Roman"/>
          <w:sz w:val="20"/>
          <w:szCs w:val="20"/>
          <w:lang w:eastAsia="hu-HU"/>
        </w:rPr>
      </w:pPr>
    </w:p>
    <w:p w14:paraId="3B780838" w14:textId="77777777" w:rsidR="009346F1" w:rsidRPr="0067692A" w:rsidRDefault="009346F1" w:rsidP="0067692A">
      <w:pPr>
        <w:pStyle w:val="Listaszerbekezds"/>
        <w:numPr>
          <w:ilvl w:val="0"/>
          <w:numId w:val="18"/>
        </w:numPr>
        <w:spacing w:after="0" w:line="240" w:lineRule="auto"/>
        <w:ind w:right="88"/>
        <w:jc w:val="both"/>
        <w:rPr>
          <w:rFonts w:ascii="Times New Roman" w:hAnsi="Times New Roman" w:cs="Times New Roman"/>
          <w:sz w:val="20"/>
          <w:szCs w:val="20"/>
        </w:rPr>
      </w:pPr>
      <w:r w:rsidRPr="0067692A">
        <w:rPr>
          <w:rFonts w:ascii="Times New Roman" w:hAnsi="Times New Roman" w:cs="Times New Roman"/>
          <w:sz w:val="20"/>
          <w:szCs w:val="20"/>
          <w:lang w:eastAsia="hu-HU"/>
        </w:rPr>
        <w:t>A társulásból történő kiválás esetén a vagyontárgy társulási tag részére történő kiadását legfeljebb öt évre el lehet halasztani, ha annak természetben történő kiadása veszélyeztetné a társulás további működését. Ebben az esetben a kivált tagot - a társulással kötött szerződés alapján - használati díj illeti meg.</w:t>
      </w:r>
    </w:p>
    <w:p w14:paraId="06E029EF" w14:textId="77777777" w:rsidR="009346F1" w:rsidRPr="00AD5945" w:rsidRDefault="009346F1" w:rsidP="00AD5945">
      <w:pPr>
        <w:spacing w:after="0" w:line="240" w:lineRule="auto"/>
        <w:ind w:right="88"/>
        <w:jc w:val="both"/>
        <w:rPr>
          <w:rFonts w:ascii="Times New Roman" w:hAnsi="Times New Roman" w:cs="Times New Roman"/>
          <w:sz w:val="20"/>
          <w:szCs w:val="20"/>
        </w:rPr>
      </w:pPr>
      <w:bookmarkStart w:id="32" w:name="BM91"/>
      <w:bookmarkStart w:id="33" w:name="pr409"/>
      <w:bookmarkEnd w:id="32"/>
      <w:bookmarkEnd w:id="33"/>
    </w:p>
    <w:p w14:paraId="60B56447" w14:textId="77777777" w:rsidR="009346F1" w:rsidRPr="0067692A" w:rsidRDefault="009346F1" w:rsidP="0067692A">
      <w:pPr>
        <w:pStyle w:val="Listaszerbekezds"/>
        <w:numPr>
          <w:ilvl w:val="0"/>
          <w:numId w:val="10"/>
        </w:numPr>
        <w:spacing w:after="0" w:line="240" w:lineRule="auto"/>
        <w:ind w:right="88"/>
        <w:jc w:val="both"/>
        <w:rPr>
          <w:rFonts w:ascii="Times New Roman" w:hAnsi="Times New Roman" w:cs="Times New Roman"/>
          <w:sz w:val="20"/>
          <w:szCs w:val="20"/>
        </w:rPr>
      </w:pPr>
      <w:r w:rsidRPr="0067692A">
        <w:rPr>
          <w:rFonts w:ascii="Times New Roman" w:hAnsi="Times New Roman" w:cs="Times New Roman"/>
          <w:b/>
          <w:bCs/>
          <w:sz w:val="20"/>
          <w:szCs w:val="20"/>
          <w:lang w:eastAsia="hu-HU"/>
        </w:rPr>
        <w:t>Beszámolás, ellenőrzés</w:t>
      </w:r>
    </w:p>
    <w:p w14:paraId="29D4E950" w14:textId="77777777" w:rsidR="009346F1" w:rsidRPr="0067692A" w:rsidRDefault="009346F1" w:rsidP="0067692A">
      <w:pPr>
        <w:pStyle w:val="Listaszerbekezds"/>
        <w:numPr>
          <w:ilvl w:val="0"/>
          <w:numId w:val="19"/>
        </w:numPr>
        <w:spacing w:after="0" w:line="240" w:lineRule="auto"/>
        <w:jc w:val="both"/>
        <w:rPr>
          <w:rFonts w:ascii="Times New Roman" w:hAnsi="Times New Roman" w:cs="Times New Roman"/>
          <w:sz w:val="20"/>
          <w:szCs w:val="20"/>
        </w:rPr>
      </w:pPr>
      <w:r w:rsidRPr="0067692A">
        <w:rPr>
          <w:rFonts w:ascii="Times New Roman" w:hAnsi="Times New Roman" w:cs="Times New Roman"/>
          <w:sz w:val="20"/>
          <w:szCs w:val="20"/>
          <w:lang w:eastAsia="hu-HU"/>
        </w:rPr>
        <w:t>A társulás működéséről évente legalább egy alkalommal beszámol tagjainak, mely beszámoló társulási tanácsi határozattal kerül elfogadásra.</w:t>
      </w:r>
    </w:p>
    <w:p w14:paraId="68075CA8" w14:textId="77777777" w:rsidR="00AD5945" w:rsidRPr="00AD5945" w:rsidRDefault="00AD5945" w:rsidP="00AD5945">
      <w:pPr>
        <w:spacing w:after="0" w:line="240" w:lineRule="auto"/>
        <w:jc w:val="both"/>
        <w:rPr>
          <w:rFonts w:ascii="Times New Roman" w:hAnsi="Times New Roman" w:cs="Times New Roman"/>
          <w:sz w:val="20"/>
          <w:szCs w:val="20"/>
          <w:lang w:eastAsia="hu-HU"/>
        </w:rPr>
      </w:pPr>
    </w:p>
    <w:p w14:paraId="7D7A7484" w14:textId="77777777" w:rsidR="009346F1" w:rsidRPr="0067692A" w:rsidRDefault="009346F1" w:rsidP="0067692A">
      <w:pPr>
        <w:pStyle w:val="Listaszerbekezds"/>
        <w:numPr>
          <w:ilvl w:val="0"/>
          <w:numId w:val="19"/>
        </w:numPr>
        <w:spacing w:after="0" w:line="240" w:lineRule="auto"/>
        <w:jc w:val="both"/>
        <w:rPr>
          <w:rFonts w:ascii="Times New Roman" w:hAnsi="Times New Roman" w:cs="Times New Roman"/>
          <w:sz w:val="20"/>
          <w:szCs w:val="20"/>
        </w:rPr>
      </w:pPr>
      <w:r w:rsidRPr="0067692A">
        <w:rPr>
          <w:rFonts w:ascii="Times New Roman" w:hAnsi="Times New Roman" w:cs="Times New Roman"/>
          <w:sz w:val="20"/>
          <w:szCs w:val="20"/>
          <w:lang w:eastAsia="hu-HU"/>
        </w:rPr>
        <w:t>A társulás működését bármely társult tag és az erre jogszabály által hatáskörrel rendelkező szervek és személyek ellenőrizhetik.</w:t>
      </w:r>
    </w:p>
    <w:p w14:paraId="5DD4E3D6" w14:textId="77777777" w:rsidR="009346F1" w:rsidRPr="00AD5945" w:rsidRDefault="009346F1" w:rsidP="00AD5945">
      <w:pPr>
        <w:spacing w:after="0" w:line="240" w:lineRule="auto"/>
        <w:jc w:val="both"/>
        <w:rPr>
          <w:rFonts w:ascii="Times New Roman" w:hAnsi="Times New Roman" w:cs="Times New Roman"/>
          <w:sz w:val="20"/>
          <w:szCs w:val="20"/>
        </w:rPr>
      </w:pPr>
    </w:p>
    <w:p w14:paraId="4B357A8F" w14:textId="77777777" w:rsidR="009346F1" w:rsidRPr="0067692A" w:rsidRDefault="009346F1" w:rsidP="0067692A">
      <w:pPr>
        <w:pStyle w:val="Listaszerbekezds"/>
        <w:numPr>
          <w:ilvl w:val="0"/>
          <w:numId w:val="10"/>
        </w:numPr>
        <w:spacing w:after="0" w:line="240" w:lineRule="auto"/>
        <w:ind w:right="88"/>
        <w:jc w:val="both"/>
        <w:rPr>
          <w:rFonts w:ascii="Times New Roman" w:hAnsi="Times New Roman" w:cs="Times New Roman"/>
          <w:sz w:val="20"/>
          <w:szCs w:val="20"/>
        </w:rPr>
      </w:pPr>
      <w:r w:rsidRPr="0067692A">
        <w:rPr>
          <w:rFonts w:ascii="Times New Roman" w:hAnsi="Times New Roman" w:cs="Times New Roman"/>
          <w:b/>
          <w:bCs/>
          <w:sz w:val="20"/>
          <w:szCs w:val="20"/>
          <w:lang w:eastAsia="hu-HU"/>
        </w:rPr>
        <w:t>Lakosságszám</w:t>
      </w:r>
    </w:p>
    <w:p w14:paraId="09DCDCF9" w14:textId="0FE6D87E" w:rsidR="00874A23" w:rsidRDefault="009346F1" w:rsidP="0067692A">
      <w:pPr>
        <w:spacing w:after="0" w:line="240" w:lineRule="auto"/>
        <w:ind w:left="567" w:right="88"/>
        <w:jc w:val="both"/>
        <w:rPr>
          <w:rFonts w:ascii="Times New Roman" w:hAnsi="Times New Roman" w:cs="Times New Roman"/>
          <w:sz w:val="20"/>
          <w:szCs w:val="20"/>
        </w:rPr>
      </w:pPr>
      <w:r w:rsidRPr="00AD5945">
        <w:rPr>
          <w:rFonts w:ascii="Times New Roman" w:hAnsi="Times New Roman" w:cs="Times New Roman"/>
          <w:sz w:val="20"/>
          <w:szCs w:val="20"/>
          <w:lang w:eastAsia="hu-HU"/>
        </w:rPr>
        <w:t xml:space="preserve">A társuláshoz tartozó tagok lakosságszáma </w:t>
      </w:r>
      <w:r w:rsidRPr="00AD5945">
        <w:rPr>
          <w:rFonts w:ascii="Times New Roman" w:hAnsi="Times New Roman" w:cs="Times New Roman"/>
          <w:sz w:val="20"/>
          <w:szCs w:val="20"/>
        </w:rPr>
        <w:t>20</w:t>
      </w:r>
      <w:r w:rsidR="007C08F5" w:rsidRPr="00AD5945">
        <w:rPr>
          <w:rFonts w:ascii="Times New Roman" w:hAnsi="Times New Roman" w:cs="Times New Roman"/>
          <w:sz w:val="20"/>
          <w:szCs w:val="20"/>
        </w:rPr>
        <w:t>2</w:t>
      </w:r>
      <w:r w:rsidR="00874A23">
        <w:rPr>
          <w:rFonts w:ascii="Times New Roman" w:hAnsi="Times New Roman" w:cs="Times New Roman"/>
          <w:sz w:val="20"/>
          <w:szCs w:val="20"/>
        </w:rPr>
        <w:t>4</w:t>
      </w:r>
      <w:r w:rsidR="007C08F5" w:rsidRPr="00AD5945">
        <w:rPr>
          <w:rFonts w:ascii="Times New Roman" w:hAnsi="Times New Roman" w:cs="Times New Roman"/>
          <w:sz w:val="20"/>
          <w:szCs w:val="20"/>
        </w:rPr>
        <w:t>. évi adatok alapján</w:t>
      </w:r>
      <w:r w:rsidR="007C08F5" w:rsidRPr="00AD5945">
        <w:rPr>
          <w:rStyle w:val="Lbjegyzet-hivatkozs"/>
          <w:rFonts w:ascii="Times New Roman" w:hAnsi="Times New Roman" w:cs="Times New Roman"/>
          <w:sz w:val="20"/>
          <w:szCs w:val="20"/>
        </w:rPr>
        <w:footnoteReference w:id="1"/>
      </w:r>
      <w:r w:rsidRPr="00AD5945">
        <w:rPr>
          <w:rFonts w:ascii="Times New Roman" w:hAnsi="Times New Roman" w:cs="Times New Roman"/>
          <w:sz w:val="20"/>
          <w:szCs w:val="20"/>
        </w:rPr>
        <w:t xml:space="preserve">      </w:t>
      </w:r>
    </w:p>
    <w:p w14:paraId="1AB651E0" w14:textId="3B460FE7" w:rsidR="009346F1" w:rsidRPr="00AD5945" w:rsidRDefault="009346F1" w:rsidP="0067692A">
      <w:pPr>
        <w:spacing w:after="0" w:line="240" w:lineRule="auto"/>
        <w:ind w:left="567" w:right="88"/>
        <w:jc w:val="both"/>
        <w:rPr>
          <w:rFonts w:ascii="Times New Roman" w:hAnsi="Times New Roman" w:cs="Times New Roman"/>
          <w:sz w:val="20"/>
          <w:szCs w:val="20"/>
        </w:rPr>
      </w:pPr>
      <w:r w:rsidRPr="00AD5945">
        <w:rPr>
          <w:rFonts w:ascii="Times New Roman" w:hAnsi="Times New Roman" w:cs="Times New Roman"/>
          <w:sz w:val="20"/>
          <w:szCs w:val="20"/>
        </w:rPr>
        <w:t xml:space="preserve">                                                                                    </w:t>
      </w:r>
    </w:p>
    <w:tbl>
      <w:tblPr>
        <w:tblW w:w="3371" w:type="dxa"/>
        <w:tblInd w:w="570" w:type="dxa"/>
        <w:tblCellMar>
          <w:left w:w="70" w:type="dxa"/>
          <w:right w:w="70" w:type="dxa"/>
        </w:tblCellMar>
        <w:tblLook w:val="0000" w:firstRow="0" w:lastRow="0" w:firstColumn="0" w:lastColumn="0" w:noHBand="0" w:noVBand="0"/>
      </w:tblPr>
      <w:tblGrid>
        <w:gridCol w:w="1971"/>
        <w:gridCol w:w="1400"/>
      </w:tblGrid>
      <w:tr w:rsidR="007C08F5" w:rsidRPr="00AD5945" w14:paraId="08474703" w14:textId="77777777" w:rsidTr="00D02279">
        <w:trPr>
          <w:trHeight w:val="255"/>
        </w:trPr>
        <w:tc>
          <w:tcPr>
            <w:tcW w:w="1971" w:type="dxa"/>
            <w:shd w:val="clear" w:color="auto" w:fill="auto"/>
            <w:noWrap/>
            <w:vAlign w:val="bottom"/>
          </w:tcPr>
          <w:p w14:paraId="5F6FD165" w14:textId="77777777" w:rsidR="007C08F5" w:rsidRPr="00AD5945" w:rsidRDefault="007C08F5" w:rsidP="0067692A">
            <w:pPr>
              <w:spacing w:after="0" w:line="240" w:lineRule="auto"/>
              <w:ind w:left="567"/>
              <w:jc w:val="both"/>
              <w:rPr>
                <w:rFonts w:ascii="Times New Roman" w:hAnsi="Times New Roman" w:cs="Times New Roman"/>
                <w:sz w:val="20"/>
                <w:szCs w:val="20"/>
              </w:rPr>
            </w:pPr>
            <w:r w:rsidRPr="00AD5945">
              <w:rPr>
                <w:rFonts w:ascii="Times New Roman" w:hAnsi="Times New Roman" w:cs="Times New Roman"/>
                <w:sz w:val="20"/>
                <w:szCs w:val="20"/>
              </w:rPr>
              <w:t>Dunabogdány</w:t>
            </w:r>
          </w:p>
        </w:tc>
        <w:tc>
          <w:tcPr>
            <w:tcW w:w="1400" w:type="dxa"/>
            <w:shd w:val="clear" w:color="auto" w:fill="auto"/>
            <w:noWrap/>
            <w:vAlign w:val="bottom"/>
          </w:tcPr>
          <w:p w14:paraId="5FC0F36B" w14:textId="74267F1A" w:rsidR="007C08F5" w:rsidRPr="00AD5945" w:rsidRDefault="007C08F5" w:rsidP="0067692A">
            <w:pPr>
              <w:spacing w:after="0" w:line="240" w:lineRule="auto"/>
              <w:ind w:left="567"/>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33</w:t>
            </w:r>
            <w:r w:rsidR="00874A23">
              <w:rPr>
                <w:rFonts w:ascii="Times New Roman" w:hAnsi="Times New Roman" w:cs="Times New Roman"/>
                <w:color w:val="000000"/>
                <w:sz w:val="20"/>
                <w:szCs w:val="20"/>
              </w:rPr>
              <w:t>77</w:t>
            </w:r>
          </w:p>
        </w:tc>
      </w:tr>
      <w:tr w:rsidR="007C08F5" w:rsidRPr="00AD5945" w14:paraId="0AB7BB71" w14:textId="77777777" w:rsidTr="00D02279">
        <w:trPr>
          <w:trHeight w:val="255"/>
        </w:trPr>
        <w:tc>
          <w:tcPr>
            <w:tcW w:w="1971" w:type="dxa"/>
            <w:shd w:val="clear" w:color="auto" w:fill="auto"/>
            <w:noWrap/>
            <w:vAlign w:val="bottom"/>
          </w:tcPr>
          <w:p w14:paraId="317BEA39" w14:textId="77777777" w:rsidR="007C08F5" w:rsidRPr="00AD5945" w:rsidRDefault="007C08F5" w:rsidP="0067692A">
            <w:pPr>
              <w:spacing w:after="0" w:line="240" w:lineRule="auto"/>
              <w:ind w:left="567"/>
              <w:jc w:val="both"/>
              <w:rPr>
                <w:rFonts w:ascii="Times New Roman" w:hAnsi="Times New Roman" w:cs="Times New Roman"/>
                <w:sz w:val="20"/>
                <w:szCs w:val="20"/>
              </w:rPr>
            </w:pPr>
            <w:r w:rsidRPr="00AD5945">
              <w:rPr>
                <w:rFonts w:ascii="Times New Roman" w:hAnsi="Times New Roman" w:cs="Times New Roman"/>
                <w:sz w:val="20"/>
                <w:szCs w:val="20"/>
              </w:rPr>
              <w:t>Leányfalu</w:t>
            </w:r>
          </w:p>
        </w:tc>
        <w:tc>
          <w:tcPr>
            <w:tcW w:w="1400" w:type="dxa"/>
            <w:shd w:val="clear" w:color="auto" w:fill="auto"/>
            <w:noWrap/>
            <w:vAlign w:val="bottom"/>
          </w:tcPr>
          <w:p w14:paraId="79D56605" w14:textId="03E70EDF" w:rsidR="007C08F5" w:rsidRPr="00AD5945" w:rsidRDefault="007C08F5" w:rsidP="0067692A">
            <w:pPr>
              <w:spacing w:after="0" w:line="240" w:lineRule="auto"/>
              <w:ind w:left="567"/>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4</w:t>
            </w:r>
            <w:r w:rsidR="00874A23">
              <w:rPr>
                <w:rFonts w:ascii="Times New Roman" w:hAnsi="Times New Roman" w:cs="Times New Roman"/>
                <w:color w:val="000000"/>
                <w:sz w:val="20"/>
                <w:szCs w:val="20"/>
              </w:rPr>
              <w:t>063</w:t>
            </w:r>
          </w:p>
        </w:tc>
      </w:tr>
      <w:tr w:rsidR="009346F1" w:rsidRPr="00AD5945" w14:paraId="6B2FE14D" w14:textId="77777777" w:rsidTr="00D02279">
        <w:trPr>
          <w:trHeight w:val="255"/>
        </w:trPr>
        <w:tc>
          <w:tcPr>
            <w:tcW w:w="1971" w:type="dxa"/>
            <w:shd w:val="clear" w:color="auto" w:fill="auto"/>
            <w:noWrap/>
            <w:vAlign w:val="bottom"/>
          </w:tcPr>
          <w:p w14:paraId="459E87A3" w14:textId="77777777" w:rsidR="009346F1" w:rsidRPr="00AD5945" w:rsidRDefault="009346F1" w:rsidP="0067692A">
            <w:pPr>
              <w:spacing w:after="0" w:line="240" w:lineRule="auto"/>
              <w:ind w:left="567"/>
              <w:jc w:val="both"/>
              <w:rPr>
                <w:rFonts w:ascii="Times New Roman" w:hAnsi="Times New Roman" w:cs="Times New Roman"/>
                <w:sz w:val="20"/>
                <w:szCs w:val="20"/>
              </w:rPr>
            </w:pPr>
            <w:r w:rsidRPr="00AD5945">
              <w:rPr>
                <w:rFonts w:ascii="Times New Roman" w:hAnsi="Times New Roman" w:cs="Times New Roman"/>
                <w:sz w:val="20"/>
                <w:szCs w:val="20"/>
              </w:rPr>
              <w:t>Pilisszentlászló</w:t>
            </w:r>
          </w:p>
        </w:tc>
        <w:tc>
          <w:tcPr>
            <w:tcW w:w="1400" w:type="dxa"/>
            <w:shd w:val="clear" w:color="auto" w:fill="auto"/>
            <w:noWrap/>
            <w:vAlign w:val="bottom"/>
          </w:tcPr>
          <w:p w14:paraId="6DC64AC9" w14:textId="52322F64" w:rsidR="009346F1" w:rsidRPr="00AD5945" w:rsidRDefault="009346F1" w:rsidP="0067692A">
            <w:pPr>
              <w:spacing w:after="0" w:line="240" w:lineRule="auto"/>
              <w:ind w:left="567"/>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1</w:t>
            </w:r>
            <w:r w:rsidR="007C08F5" w:rsidRPr="00AD5945">
              <w:rPr>
                <w:rFonts w:ascii="Times New Roman" w:hAnsi="Times New Roman" w:cs="Times New Roman"/>
                <w:color w:val="000000"/>
                <w:sz w:val="20"/>
                <w:szCs w:val="20"/>
              </w:rPr>
              <w:t>3</w:t>
            </w:r>
            <w:r w:rsidR="00874A23">
              <w:rPr>
                <w:rFonts w:ascii="Times New Roman" w:hAnsi="Times New Roman" w:cs="Times New Roman"/>
                <w:color w:val="000000"/>
                <w:sz w:val="20"/>
                <w:szCs w:val="20"/>
              </w:rPr>
              <w:t>40</w:t>
            </w:r>
          </w:p>
        </w:tc>
      </w:tr>
      <w:tr w:rsidR="00874A23" w:rsidRPr="00AD5945" w14:paraId="6B580947" w14:textId="77777777" w:rsidTr="00D02279">
        <w:trPr>
          <w:trHeight w:val="255"/>
        </w:trPr>
        <w:tc>
          <w:tcPr>
            <w:tcW w:w="1971" w:type="dxa"/>
            <w:shd w:val="clear" w:color="auto" w:fill="auto"/>
            <w:noWrap/>
            <w:vAlign w:val="bottom"/>
          </w:tcPr>
          <w:p w14:paraId="2A1F21F1" w14:textId="395A655A" w:rsidR="00874A23" w:rsidRPr="00AD5945" w:rsidRDefault="00874A23" w:rsidP="0067692A">
            <w:pPr>
              <w:spacing w:after="0" w:line="240" w:lineRule="auto"/>
              <w:ind w:left="567"/>
              <w:jc w:val="both"/>
              <w:rPr>
                <w:rFonts w:ascii="Times New Roman" w:hAnsi="Times New Roman" w:cs="Times New Roman"/>
                <w:sz w:val="20"/>
                <w:szCs w:val="20"/>
              </w:rPr>
            </w:pPr>
            <w:r>
              <w:rPr>
                <w:rFonts w:ascii="Times New Roman" w:hAnsi="Times New Roman" w:cs="Times New Roman"/>
                <w:sz w:val="20"/>
                <w:szCs w:val="20"/>
              </w:rPr>
              <w:t>Pócsmegyer</w:t>
            </w:r>
          </w:p>
        </w:tc>
        <w:tc>
          <w:tcPr>
            <w:tcW w:w="1400" w:type="dxa"/>
            <w:shd w:val="clear" w:color="auto" w:fill="auto"/>
            <w:noWrap/>
            <w:vAlign w:val="bottom"/>
          </w:tcPr>
          <w:p w14:paraId="0765E6E8" w14:textId="0988B536" w:rsidR="00874A23" w:rsidRPr="00AD5945" w:rsidRDefault="00874A23" w:rsidP="0067692A">
            <w:pPr>
              <w:spacing w:after="0" w:line="240" w:lineRule="auto"/>
              <w:ind w:left="567"/>
              <w:jc w:val="both"/>
              <w:rPr>
                <w:rFonts w:ascii="Times New Roman" w:hAnsi="Times New Roman" w:cs="Times New Roman"/>
                <w:color w:val="000000"/>
                <w:sz w:val="20"/>
                <w:szCs w:val="20"/>
              </w:rPr>
            </w:pPr>
            <w:r>
              <w:rPr>
                <w:rFonts w:ascii="Times New Roman" w:hAnsi="Times New Roman" w:cs="Times New Roman"/>
                <w:color w:val="000000"/>
                <w:sz w:val="20"/>
                <w:szCs w:val="20"/>
              </w:rPr>
              <w:t>2931</w:t>
            </w:r>
          </w:p>
        </w:tc>
      </w:tr>
      <w:tr w:rsidR="009346F1" w:rsidRPr="00AD5945" w14:paraId="0E589D1A" w14:textId="77777777" w:rsidTr="00D02279">
        <w:trPr>
          <w:trHeight w:val="255"/>
        </w:trPr>
        <w:tc>
          <w:tcPr>
            <w:tcW w:w="1971" w:type="dxa"/>
            <w:shd w:val="clear" w:color="auto" w:fill="auto"/>
            <w:noWrap/>
            <w:vAlign w:val="bottom"/>
          </w:tcPr>
          <w:p w14:paraId="26E3308C" w14:textId="77777777" w:rsidR="009346F1" w:rsidRPr="00AD5945" w:rsidRDefault="009346F1" w:rsidP="0067692A">
            <w:pPr>
              <w:spacing w:after="0" w:line="240" w:lineRule="auto"/>
              <w:ind w:left="567"/>
              <w:jc w:val="both"/>
              <w:rPr>
                <w:rFonts w:ascii="Times New Roman" w:hAnsi="Times New Roman" w:cs="Times New Roman"/>
                <w:sz w:val="20"/>
                <w:szCs w:val="20"/>
              </w:rPr>
            </w:pPr>
            <w:r w:rsidRPr="00AD5945">
              <w:rPr>
                <w:rFonts w:ascii="Times New Roman" w:hAnsi="Times New Roman" w:cs="Times New Roman"/>
                <w:sz w:val="20"/>
                <w:szCs w:val="20"/>
              </w:rPr>
              <w:t>Szentendre</w:t>
            </w:r>
          </w:p>
        </w:tc>
        <w:tc>
          <w:tcPr>
            <w:tcW w:w="1400" w:type="dxa"/>
            <w:shd w:val="clear" w:color="auto" w:fill="auto"/>
            <w:noWrap/>
            <w:vAlign w:val="bottom"/>
          </w:tcPr>
          <w:p w14:paraId="74CA4226" w14:textId="6A50F9E0" w:rsidR="009346F1" w:rsidRPr="00AD5945" w:rsidRDefault="009346F1" w:rsidP="0067692A">
            <w:pPr>
              <w:spacing w:after="0" w:line="240" w:lineRule="auto"/>
              <w:ind w:left="567"/>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28</w:t>
            </w:r>
            <w:r w:rsidR="007C08F5" w:rsidRPr="00AD5945">
              <w:rPr>
                <w:rFonts w:ascii="Times New Roman" w:hAnsi="Times New Roman" w:cs="Times New Roman"/>
                <w:color w:val="000000"/>
                <w:sz w:val="20"/>
                <w:szCs w:val="20"/>
              </w:rPr>
              <w:t>6</w:t>
            </w:r>
            <w:r w:rsidR="00874A23">
              <w:rPr>
                <w:rFonts w:ascii="Times New Roman" w:hAnsi="Times New Roman" w:cs="Times New Roman"/>
                <w:color w:val="000000"/>
                <w:sz w:val="20"/>
                <w:szCs w:val="20"/>
              </w:rPr>
              <w:t>2</w:t>
            </w:r>
            <w:r w:rsidR="007C08F5" w:rsidRPr="00AD5945">
              <w:rPr>
                <w:rFonts w:ascii="Times New Roman" w:hAnsi="Times New Roman" w:cs="Times New Roman"/>
                <w:color w:val="000000"/>
                <w:sz w:val="20"/>
                <w:szCs w:val="20"/>
              </w:rPr>
              <w:t>0</w:t>
            </w:r>
          </w:p>
        </w:tc>
      </w:tr>
      <w:tr w:rsidR="00874A23" w:rsidRPr="00AD5945" w14:paraId="17616A7E" w14:textId="77777777" w:rsidTr="00D02279">
        <w:trPr>
          <w:trHeight w:val="255"/>
        </w:trPr>
        <w:tc>
          <w:tcPr>
            <w:tcW w:w="1971" w:type="dxa"/>
            <w:shd w:val="clear" w:color="auto" w:fill="auto"/>
            <w:noWrap/>
            <w:vAlign w:val="bottom"/>
          </w:tcPr>
          <w:p w14:paraId="68FC96AE" w14:textId="03FCAD26" w:rsidR="00874A23" w:rsidRPr="00AD5945" w:rsidRDefault="00874A23" w:rsidP="0067692A">
            <w:pPr>
              <w:spacing w:after="0" w:line="240" w:lineRule="auto"/>
              <w:ind w:left="567"/>
              <w:jc w:val="both"/>
              <w:rPr>
                <w:rFonts w:ascii="Times New Roman" w:hAnsi="Times New Roman" w:cs="Times New Roman"/>
                <w:sz w:val="20"/>
                <w:szCs w:val="20"/>
              </w:rPr>
            </w:pPr>
            <w:r>
              <w:rPr>
                <w:rFonts w:ascii="Times New Roman" w:hAnsi="Times New Roman" w:cs="Times New Roman"/>
                <w:sz w:val="20"/>
                <w:szCs w:val="20"/>
              </w:rPr>
              <w:t>Szigetmonostor</w:t>
            </w:r>
          </w:p>
        </w:tc>
        <w:tc>
          <w:tcPr>
            <w:tcW w:w="1400" w:type="dxa"/>
            <w:shd w:val="clear" w:color="auto" w:fill="auto"/>
            <w:noWrap/>
            <w:vAlign w:val="bottom"/>
          </w:tcPr>
          <w:p w14:paraId="3D2D8C05" w14:textId="7E16A946" w:rsidR="00874A23" w:rsidRPr="00AD5945" w:rsidRDefault="00874A23" w:rsidP="0067692A">
            <w:pPr>
              <w:spacing w:after="0" w:line="240" w:lineRule="auto"/>
              <w:ind w:left="567"/>
              <w:jc w:val="both"/>
              <w:rPr>
                <w:rFonts w:ascii="Times New Roman" w:hAnsi="Times New Roman" w:cs="Times New Roman"/>
                <w:color w:val="000000"/>
                <w:sz w:val="20"/>
                <w:szCs w:val="20"/>
              </w:rPr>
            </w:pPr>
            <w:r>
              <w:rPr>
                <w:rFonts w:ascii="Times New Roman" w:hAnsi="Times New Roman" w:cs="Times New Roman"/>
                <w:color w:val="000000"/>
                <w:sz w:val="20"/>
                <w:szCs w:val="20"/>
              </w:rPr>
              <w:t>3074</w:t>
            </w:r>
          </w:p>
        </w:tc>
      </w:tr>
      <w:tr w:rsidR="007C08F5" w:rsidRPr="00AD5945" w14:paraId="319DCF71" w14:textId="77777777" w:rsidTr="00D02279">
        <w:trPr>
          <w:trHeight w:val="255"/>
        </w:trPr>
        <w:tc>
          <w:tcPr>
            <w:tcW w:w="1971" w:type="dxa"/>
            <w:shd w:val="clear" w:color="auto" w:fill="auto"/>
            <w:noWrap/>
            <w:vAlign w:val="bottom"/>
          </w:tcPr>
          <w:p w14:paraId="788F9422" w14:textId="77777777" w:rsidR="007C08F5" w:rsidRPr="00AD5945" w:rsidRDefault="007C08F5" w:rsidP="0067692A">
            <w:pPr>
              <w:spacing w:after="0" w:line="240" w:lineRule="auto"/>
              <w:ind w:left="567"/>
              <w:jc w:val="both"/>
              <w:rPr>
                <w:rFonts w:ascii="Times New Roman" w:hAnsi="Times New Roman" w:cs="Times New Roman"/>
                <w:sz w:val="20"/>
                <w:szCs w:val="20"/>
              </w:rPr>
            </w:pPr>
            <w:r w:rsidRPr="00AD5945">
              <w:rPr>
                <w:rFonts w:ascii="Times New Roman" w:hAnsi="Times New Roman" w:cs="Times New Roman"/>
                <w:sz w:val="20"/>
                <w:szCs w:val="20"/>
              </w:rPr>
              <w:t>Visegrád</w:t>
            </w:r>
          </w:p>
        </w:tc>
        <w:tc>
          <w:tcPr>
            <w:tcW w:w="1400" w:type="dxa"/>
            <w:shd w:val="clear" w:color="auto" w:fill="auto"/>
            <w:noWrap/>
            <w:vAlign w:val="bottom"/>
          </w:tcPr>
          <w:p w14:paraId="3732C434" w14:textId="3F8EEB74" w:rsidR="007C08F5" w:rsidRPr="00AD5945" w:rsidRDefault="007C08F5" w:rsidP="0067692A">
            <w:pPr>
              <w:spacing w:after="0" w:line="240" w:lineRule="auto"/>
              <w:ind w:left="567"/>
              <w:jc w:val="both"/>
              <w:rPr>
                <w:rFonts w:ascii="Times New Roman" w:hAnsi="Times New Roman" w:cs="Times New Roman"/>
                <w:color w:val="000000"/>
                <w:sz w:val="20"/>
                <w:szCs w:val="20"/>
              </w:rPr>
            </w:pPr>
            <w:r w:rsidRPr="00AD5945">
              <w:rPr>
                <w:rFonts w:ascii="Times New Roman" w:hAnsi="Times New Roman" w:cs="Times New Roman"/>
                <w:color w:val="000000"/>
                <w:sz w:val="20"/>
                <w:szCs w:val="20"/>
              </w:rPr>
              <w:t>17</w:t>
            </w:r>
            <w:r w:rsidR="00874A23">
              <w:rPr>
                <w:rFonts w:ascii="Times New Roman" w:hAnsi="Times New Roman" w:cs="Times New Roman"/>
                <w:color w:val="000000"/>
                <w:sz w:val="20"/>
                <w:szCs w:val="20"/>
              </w:rPr>
              <w:t>53</w:t>
            </w:r>
          </w:p>
        </w:tc>
      </w:tr>
    </w:tbl>
    <w:p w14:paraId="0E2BDFA5" w14:textId="77777777" w:rsidR="009346F1" w:rsidRPr="00AD5945" w:rsidRDefault="009346F1" w:rsidP="0067692A">
      <w:pPr>
        <w:spacing w:after="0" w:line="240" w:lineRule="auto"/>
        <w:ind w:left="567" w:right="88"/>
        <w:jc w:val="both"/>
        <w:rPr>
          <w:rFonts w:ascii="Times New Roman" w:hAnsi="Times New Roman" w:cs="Times New Roman"/>
          <w:sz w:val="20"/>
          <w:szCs w:val="20"/>
        </w:rPr>
      </w:pPr>
    </w:p>
    <w:p w14:paraId="442F7C42" w14:textId="77777777" w:rsidR="009346F1" w:rsidRPr="00AD5945" w:rsidRDefault="009346F1" w:rsidP="0067692A">
      <w:pPr>
        <w:spacing w:after="0" w:line="240" w:lineRule="auto"/>
        <w:ind w:left="567" w:right="88"/>
        <w:jc w:val="both"/>
        <w:rPr>
          <w:rFonts w:ascii="Times New Roman" w:hAnsi="Times New Roman" w:cs="Times New Roman"/>
          <w:sz w:val="20"/>
          <w:szCs w:val="20"/>
        </w:rPr>
      </w:pPr>
      <w:r w:rsidRPr="00AD5945">
        <w:rPr>
          <w:rFonts w:ascii="Times New Roman" w:hAnsi="Times New Roman" w:cs="Times New Roman"/>
          <w:sz w:val="20"/>
          <w:szCs w:val="20"/>
          <w:lang w:eastAsia="hu-HU"/>
        </w:rPr>
        <w:t>A lakosságszám adatokat a tagok évente aktualizálják, mely nem jelenti a jelen társulási megállapodás módosítását.</w:t>
      </w:r>
    </w:p>
    <w:p w14:paraId="6CBEB61B"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6B5D2A9C" w14:textId="77777777" w:rsidR="009346F1" w:rsidRPr="0067692A" w:rsidRDefault="009346F1" w:rsidP="0067692A">
      <w:pPr>
        <w:pStyle w:val="Listaszerbekezds"/>
        <w:numPr>
          <w:ilvl w:val="0"/>
          <w:numId w:val="10"/>
        </w:numPr>
        <w:spacing w:after="0" w:line="240" w:lineRule="auto"/>
        <w:ind w:right="88"/>
        <w:jc w:val="both"/>
        <w:rPr>
          <w:rFonts w:ascii="Times New Roman" w:hAnsi="Times New Roman" w:cs="Times New Roman"/>
          <w:b/>
          <w:bCs/>
          <w:sz w:val="20"/>
          <w:szCs w:val="20"/>
          <w:lang w:eastAsia="hu-HU"/>
        </w:rPr>
      </w:pPr>
      <w:r w:rsidRPr="0067692A">
        <w:rPr>
          <w:rFonts w:ascii="Times New Roman" w:hAnsi="Times New Roman" w:cs="Times New Roman"/>
          <w:b/>
          <w:bCs/>
          <w:sz w:val="20"/>
          <w:szCs w:val="20"/>
          <w:lang w:eastAsia="hu-HU"/>
        </w:rPr>
        <w:t>Jogviták</w:t>
      </w:r>
    </w:p>
    <w:p w14:paraId="703885CD" w14:textId="69CABA33" w:rsidR="009346F1" w:rsidRPr="00AD5945" w:rsidRDefault="009346F1" w:rsidP="0067692A">
      <w:pPr>
        <w:tabs>
          <w:tab w:val="clear" w:pos="708"/>
        </w:tabs>
        <w:spacing w:after="0" w:line="240" w:lineRule="auto"/>
        <w:ind w:left="709" w:right="88"/>
        <w:jc w:val="both"/>
        <w:rPr>
          <w:rFonts w:ascii="Times New Roman" w:hAnsi="Times New Roman" w:cs="Times New Roman"/>
          <w:sz w:val="20"/>
          <w:szCs w:val="20"/>
        </w:rPr>
      </w:pPr>
      <w:r w:rsidRPr="00AD5945">
        <w:rPr>
          <w:rFonts w:ascii="Times New Roman" w:hAnsi="Times New Roman" w:cs="Times New Roman"/>
          <w:sz w:val="20"/>
          <w:szCs w:val="20"/>
          <w:lang w:eastAsia="hu-HU"/>
        </w:rPr>
        <w:t xml:space="preserve">A társulás működése során felmerülő vitás kérdésekben a </w:t>
      </w:r>
      <w:r w:rsidR="00BF592C">
        <w:rPr>
          <w:rFonts w:ascii="Times New Roman" w:hAnsi="Times New Roman" w:cs="Times New Roman"/>
          <w:sz w:val="20"/>
          <w:szCs w:val="20"/>
          <w:lang w:eastAsia="hu-HU"/>
        </w:rPr>
        <w:t>Budapest Környéki T</w:t>
      </w:r>
      <w:r w:rsidRPr="00AD5945">
        <w:rPr>
          <w:rFonts w:ascii="Times New Roman" w:hAnsi="Times New Roman" w:cs="Times New Roman"/>
          <w:sz w:val="20"/>
          <w:szCs w:val="20"/>
          <w:lang w:eastAsia="hu-HU"/>
        </w:rPr>
        <w:t>örvényszék dönt. Vitás kérdésben bármelyik képviselő-testület kérheti bármely önkormányzati érdekszövetség által felkért tagokból álló egyeztető bizottság állásfoglalását.</w:t>
      </w:r>
    </w:p>
    <w:p w14:paraId="4371EF4D" w14:textId="77777777" w:rsidR="009346F1" w:rsidRPr="00AD5945" w:rsidRDefault="009346F1" w:rsidP="00AD5945">
      <w:pPr>
        <w:spacing w:after="0" w:line="240" w:lineRule="auto"/>
        <w:ind w:right="88"/>
        <w:jc w:val="both"/>
        <w:rPr>
          <w:rFonts w:ascii="Times New Roman" w:hAnsi="Times New Roman" w:cs="Times New Roman"/>
          <w:sz w:val="20"/>
          <w:szCs w:val="20"/>
        </w:rPr>
      </w:pPr>
    </w:p>
    <w:p w14:paraId="04F6311F" w14:textId="77777777" w:rsidR="009346F1" w:rsidRPr="0067692A" w:rsidRDefault="009346F1" w:rsidP="0067692A">
      <w:pPr>
        <w:pStyle w:val="Listaszerbekezds"/>
        <w:numPr>
          <w:ilvl w:val="0"/>
          <w:numId w:val="10"/>
        </w:numPr>
        <w:spacing w:after="0" w:line="240" w:lineRule="auto"/>
        <w:ind w:right="88"/>
        <w:jc w:val="both"/>
        <w:rPr>
          <w:rFonts w:ascii="Times New Roman" w:hAnsi="Times New Roman" w:cs="Times New Roman"/>
          <w:sz w:val="20"/>
          <w:szCs w:val="20"/>
        </w:rPr>
      </w:pPr>
      <w:r w:rsidRPr="0067692A">
        <w:rPr>
          <w:rFonts w:ascii="Times New Roman" w:hAnsi="Times New Roman" w:cs="Times New Roman"/>
          <w:b/>
          <w:bCs/>
          <w:sz w:val="20"/>
          <w:szCs w:val="20"/>
          <w:lang w:eastAsia="hu-HU"/>
        </w:rPr>
        <w:t>A társulás megszűnése</w:t>
      </w:r>
    </w:p>
    <w:p w14:paraId="73C7250F" w14:textId="77777777" w:rsidR="009346F1" w:rsidRPr="00AD5945" w:rsidRDefault="009346F1" w:rsidP="0067692A">
      <w:pPr>
        <w:spacing w:after="0" w:line="240" w:lineRule="auto"/>
        <w:ind w:left="709" w:right="88"/>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A társulás megszűnik:</w:t>
      </w:r>
    </w:p>
    <w:p w14:paraId="39E5B67F" w14:textId="77777777" w:rsidR="004B70F8" w:rsidRDefault="004B70F8" w:rsidP="0067692A">
      <w:pPr>
        <w:pStyle w:val="Listaszerbekezds1"/>
        <w:numPr>
          <w:ilvl w:val="0"/>
          <w:numId w:val="4"/>
        </w:numPr>
        <w:spacing w:after="0" w:line="240" w:lineRule="auto"/>
        <w:ind w:left="709" w:right="88" w:firstLine="0"/>
        <w:jc w:val="both"/>
        <w:rPr>
          <w:rFonts w:ascii="Times New Roman" w:hAnsi="Times New Roman" w:cs="Times New Roman"/>
          <w:sz w:val="20"/>
          <w:szCs w:val="20"/>
          <w:lang w:eastAsia="hu-HU"/>
        </w:rPr>
      </w:pPr>
      <w:bookmarkStart w:id="34" w:name="pr410"/>
      <w:bookmarkEnd w:id="34"/>
      <w:r w:rsidRPr="004B70F8">
        <w:rPr>
          <w:rFonts w:ascii="Times New Roman" w:hAnsi="Times New Roman" w:cs="Times New Roman"/>
          <w:sz w:val="20"/>
          <w:szCs w:val="20"/>
          <w:lang w:eastAsia="hu-HU"/>
        </w:rPr>
        <w:lastRenderedPageBreak/>
        <w:t>törvényben szabályozott megszűnési feltétel megvalósult</w:t>
      </w:r>
      <w:r>
        <w:rPr>
          <w:rFonts w:ascii="Times New Roman" w:hAnsi="Times New Roman" w:cs="Times New Roman"/>
          <w:sz w:val="20"/>
          <w:szCs w:val="20"/>
          <w:lang w:eastAsia="hu-HU"/>
        </w:rPr>
        <w:t>;</w:t>
      </w:r>
    </w:p>
    <w:p w14:paraId="3C96FE54" w14:textId="77777777" w:rsidR="009346F1" w:rsidRPr="00AD5945" w:rsidRDefault="009346F1" w:rsidP="0067692A">
      <w:pPr>
        <w:pStyle w:val="Listaszerbekezds1"/>
        <w:numPr>
          <w:ilvl w:val="0"/>
          <w:numId w:val="4"/>
        </w:numPr>
        <w:spacing w:after="0" w:line="240" w:lineRule="auto"/>
        <w:ind w:left="709" w:right="88" w:firstLine="0"/>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ha a társulás valamennyi tagjának képviselő-testületei minősített többségű döntéssel azt elhatározzák;</w:t>
      </w:r>
    </w:p>
    <w:p w14:paraId="07A7AE57" w14:textId="77777777" w:rsidR="009346F1" w:rsidRPr="00AD5945" w:rsidRDefault="004B70F8" w:rsidP="0067692A">
      <w:pPr>
        <w:pStyle w:val="Listaszerbekezds1"/>
        <w:numPr>
          <w:ilvl w:val="0"/>
          <w:numId w:val="4"/>
        </w:numPr>
        <w:spacing w:after="0" w:line="240" w:lineRule="auto"/>
        <w:ind w:left="709" w:right="88" w:firstLine="0"/>
        <w:jc w:val="both"/>
        <w:rPr>
          <w:rFonts w:ascii="Times New Roman" w:hAnsi="Times New Roman" w:cs="Times New Roman"/>
          <w:sz w:val="20"/>
          <w:szCs w:val="20"/>
          <w:lang w:eastAsia="hu-HU"/>
        </w:rPr>
      </w:pPr>
      <w:r>
        <w:rPr>
          <w:rFonts w:ascii="Times New Roman" w:hAnsi="Times New Roman" w:cs="Times New Roman"/>
          <w:sz w:val="20"/>
          <w:szCs w:val="20"/>
          <w:lang w:eastAsia="hu-HU"/>
        </w:rPr>
        <w:t xml:space="preserve">a törvény </w:t>
      </w:r>
      <w:r w:rsidR="009346F1" w:rsidRPr="00AD5945">
        <w:rPr>
          <w:rFonts w:ascii="Times New Roman" w:hAnsi="Times New Roman" w:cs="Times New Roman"/>
          <w:sz w:val="20"/>
          <w:szCs w:val="20"/>
          <w:lang w:eastAsia="hu-HU"/>
        </w:rPr>
        <w:t>erejénél fogva;</w:t>
      </w:r>
    </w:p>
    <w:p w14:paraId="46D80091" w14:textId="77777777" w:rsidR="009346F1" w:rsidRPr="00AD5945" w:rsidRDefault="009346F1" w:rsidP="0067692A">
      <w:pPr>
        <w:pStyle w:val="Listaszerbekezds1"/>
        <w:numPr>
          <w:ilvl w:val="0"/>
          <w:numId w:val="4"/>
        </w:numPr>
        <w:spacing w:after="0" w:line="240" w:lineRule="auto"/>
        <w:ind w:left="709" w:right="88" w:firstLine="0"/>
        <w:jc w:val="both"/>
        <w:rPr>
          <w:rFonts w:ascii="Times New Roman" w:hAnsi="Times New Roman" w:cs="Times New Roman"/>
          <w:sz w:val="20"/>
          <w:szCs w:val="20"/>
          <w:lang w:eastAsia="hu-HU"/>
        </w:rPr>
      </w:pPr>
      <w:bookmarkStart w:id="35" w:name="pr413"/>
      <w:bookmarkEnd w:id="35"/>
      <w:r w:rsidRPr="00AD5945">
        <w:rPr>
          <w:rFonts w:ascii="Times New Roman" w:hAnsi="Times New Roman" w:cs="Times New Roman"/>
          <w:sz w:val="20"/>
          <w:szCs w:val="20"/>
          <w:lang w:eastAsia="hu-HU"/>
        </w:rPr>
        <w:t>a bíróság jogerős döntése alapján.</w:t>
      </w:r>
    </w:p>
    <w:p w14:paraId="679AA705" w14:textId="77777777" w:rsidR="009346F1" w:rsidRDefault="009346F1" w:rsidP="00AD5945">
      <w:pPr>
        <w:pStyle w:val="Listaszerbekezds1"/>
        <w:spacing w:after="0" w:line="240" w:lineRule="auto"/>
        <w:ind w:left="0" w:right="88"/>
        <w:jc w:val="both"/>
        <w:rPr>
          <w:rFonts w:ascii="Times New Roman" w:hAnsi="Times New Roman" w:cs="Times New Roman"/>
          <w:sz w:val="20"/>
          <w:szCs w:val="20"/>
          <w:lang w:eastAsia="hu-HU"/>
        </w:rPr>
      </w:pPr>
    </w:p>
    <w:p w14:paraId="33065DAF" w14:textId="77777777" w:rsidR="00DB79B4" w:rsidRPr="0067692A" w:rsidRDefault="00DB79B4" w:rsidP="0067692A">
      <w:pPr>
        <w:pStyle w:val="Listaszerbekezds"/>
        <w:numPr>
          <w:ilvl w:val="0"/>
          <w:numId w:val="10"/>
        </w:numPr>
        <w:spacing w:after="0" w:line="240" w:lineRule="auto"/>
        <w:ind w:right="88"/>
        <w:jc w:val="both"/>
        <w:rPr>
          <w:rFonts w:ascii="Times New Roman" w:hAnsi="Times New Roman" w:cs="Times New Roman"/>
          <w:b/>
          <w:bCs/>
          <w:sz w:val="20"/>
          <w:szCs w:val="20"/>
          <w:lang w:eastAsia="hu-HU"/>
        </w:rPr>
      </w:pPr>
      <w:r w:rsidRPr="0067692A">
        <w:rPr>
          <w:rFonts w:ascii="Times New Roman" w:hAnsi="Times New Roman" w:cs="Times New Roman"/>
          <w:b/>
          <w:bCs/>
          <w:sz w:val="20"/>
          <w:szCs w:val="20"/>
          <w:lang w:eastAsia="hu-HU"/>
        </w:rPr>
        <w:t>Elszámolás</w:t>
      </w:r>
    </w:p>
    <w:p w14:paraId="1644C783" w14:textId="77777777" w:rsidR="00DB79B4" w:rsidRDefault="0067692A" w:rsidP="00DB79B4">
      <w:pPr>
        <w:spacing w:after="0" w:line="240" w:lineRule="auto"/>
        <w:ind w:right="88"/>
        <w:jc w:val="both"/>
        <w:rPr>
          <w:rFonts w:ascii="Times New Roman" w:hAnsi="Times New Roman" w:cs="Times New Roman"/>
          <w:sz w:val="20"/>
          <w:szCs w:val="20"/>
          <w:lang w:eastAsia="hu-HU"/>
        </w:rPr>
      </w:pPr>
      <w:r>
        <w:rPr>
          <w:rFonts w:ascii="Times New Roman" w:hAnsi="Times New Roman" w:cs="Times New Roman"/>
          <w:sz w:val="20"/>
          <w:szCs w:val="20"/>
          <w:lang w:eastAsia="hu-HU"/>
        </w:rPr>
        <w:tab/>
      </w:r>
      <w:r w:rsidR="00DB79B4" w:rsidRPr="00DB79B4">
        <w:rPr>
          <w:rFonts w:ascii="Times New Roman" w:hAnsi="Times New Roman" w:cs="Times New Roman"/>
          <w:sz w:val="20"/>
          <w:szCs w:val="20"/>
          <w:lang w:eastAsia="hu-HU"/>
        </w:rPr>
        <w:t>A társulás megszűnése esetén a tagok egymással elszámolni kötelesek, melyről a társulási tanács dönt.</w:t>
      </w:r>
    </w:p>
    <w:p w14:paraId="67A6A442" w14:textId="77777777" w:rsidR="00DB79B4" w:rsidRPr="00AD5945" w:rsidRDefault="00DB79B4" w:rsidP="00AD5945">
      <w:pPr>
        <w:pStyle w:val="Listaszerbekezds1"/>
        <w:spacing w:after="0" w:line="240" w:lineRule="auto"/>
        <w:ind w:left="0" w:right="88"/>
        <w:jc w:val="both"/>
        <w:rPr>
          <w:rFonts w:ascii="Times New Roman" w:hAnsi="Times New Roman" w:cs="Times New Roman"/>
          <w:sz w:val="20"/>
          <w:szCs w:val="20"/>
          <w:lang w:eastAsia="hu-HU"/>
        </w:rPr>
      </w:pPr>
    </w:p>
    <w:p w14:paraId="7EF8769A" w14:textId="77777777" w:rsidR="009346F1" w:rsidRPr="0067692A" w:rsidRDefault="009346F1" w:rsidP="0067692A">
      <w:pPr>
        <w:pStyle w:val="Listaszerbekezds"/>
        <w:numPr>
          <w:ilvl w:val="0"/>
          <w:numId w:val="10"/>
        </w:numPr>
        <w:spacing w:after="0" w:line="240" w:lineRule="auto"/>
        <w:jc w:val="both"/>
        <w:rPr>
          <w:rFonts w:ascii="Times New Roman" w:hAnsi="Times New Roman" w:cs="Times New Roman"/>
          <w:sz w:val="20"/>
          <w:szCs w:val="20"/>
        </w:rPr>
      </w:pPr>
      <w:bookmarkStart w:id="36" w:name="BM92"/>
      <w:bookmarkStart w:id="37" w:name="pr414"/>
      <w:bookmarkStart w:id="38" w:name="pr415"/>
      <w:bookmarkStart w:id="39" w:name="pr417"/>
      <w:bookmarkStart w:id="40" w:name="pr419"/>
      <w:bookmarkStart w:id="41" w:name="pr420"/>
      <w:bookmarkStart w:id="42" w:name="pr421"/>
      <w:bookmarkStart w:id="43" w:name="pr422"/>
      <w:bookmarkStart w:id="44" w:name="pr423"/>
      <w:bookmarkStart w:id="45" w:name="pr424"/>
      <w:bookmarkStart w:id="46" w:name="pr435"/>
      <w:bookmarkStart w:id="47" w:name="pr436"/>
      <w:bookmarkStart w:id="48" w:name="BM94"/>
      <w:bookmarkStart w:id="49" w:name="pr437"/>
      <w:bookmarkStart w:id="50" w:name="pr43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67692A">
        <w:rPr>
          <w:rFonts w:ascii="Times New Roman" w:hAnsi="Times New Roman" w:cs="Times New Roman"/>
          <w:b/>
          <w:bCs/>
          <w:sz w:val="20"/>
          <w:szCs w:val="20"/>
          <w:lang w:eastAsia="hu-HU"/>
        </w:rPr>
        <w:t>Jóváhagyás</w:t>
      </w:r>
    </w:p>
    <w:p w14:paraId="1CEAF11A" w14:textId="68EB9C40" w:rsidR="009346F1" w:rsidRPr="00AD5945" w:rsidRDefault="009346F1" w:rsidP="0067692A">
      <w:pPr>
        <w:spacing w:after="0" w:line="240" w:lineRule="auto"/>
        <w:ind w:left="709"/>
        <w:jc w:val="both"/>
        <w:rPr>
          <w:rFonts w:ascii="Times New Roman" w:hAnsi="Times New Roman" w:cs="Times New Roman"/>
          <w:sz w:val="20"/>
          <w:szCs w:val="20"/>
        </w:rPr>
      </w:pPr>
      <w:r w:rsidRPr="00AD5945">
        <w:rPr>
          <w:rFonts w:ascii="Times New Roman" w:hAnsi="Times New Roman" w:cs="Times New Roman"/>
          <w:sz w:val="20"/>
          <w:szCs w:val="20"/>
          <w:lang w:eastAsia="hu-HU"/>
        </w:rPr>
        <w:t xml:space="preserve">Jelen </w:t>
      </w:r>
      <w:r w:rsidR="0067692A">
        <w:rPr>
          <w:rFonts w:ascii="Times New Roman" w:hAnsi="Times New Roman" w:cs="Times New Roman"/>
          <w:sz w:val="20"/>
          <w:szCs w:val="20"/>
          <w:lang w:eastAsia="hu-HU"/>
        </w:rPr>
        <w:t>t</w:t>
      </w:r>
      <w:r w:rsidRPr="00AD5945">
        <w:rPr>
          <w:rFonts w:ascii="Times New Roman" w:hAnsi="Times New Roman" w:cs="Times New Roman"/>
          <w:sz w:val="20"/>
          <w:szCs w:val="20"/>
          <w:lang w:eastAsia="hu-HU"/>
        </w:rPr>
        <w:t xml:space="preserve">ársulási </w:t>
      </w:r>
      <w:r w:rsidR="0067692A">
        <w:rPr>
          <w:rFonts w:ascii="Times New Roman" w:hAnsi="Times New Roman" w:cs="Times New Roman"/>
          <w:sz w:val="20"/>
          <w:szCs w:val="20"/>
          <w:lang w:eastAsia="hu-HU"/>
        </w:rPr>
        <w:t>m</w:t>
      </w:r>
      <w:r w:rsidRPr="00AD5945">
        <w:rPr>
          <w:rFonts w:ascii="Times New Roman" w:hAnsi="Times New Roman" w:cs="Times New Roman"/>
          <w:sz w:val="20"/>
          <w:szCs w:val="20"/>
          <w:lang w:eastAsia="hu-HU"/>
        </w:rPr>
        <w:t>egállapodás</w:t>
      </w:r>
      <w:r w:rsidR="00760E76">
        <w:rPr>
          <w:rFonts w:ascii="Times New Roman" w:hAnsi="Times New Roman" w:cs="Times New Roman"/>
          <w:sz w:val="20"/>
          <w:szCs w:val="20"/>
          <w:lang w:eastAsia="hu-HU"/>
        </w:rPr>
        <w:t xml:space="preserve"> módosításokkal egységes szerkezetbe foglalt szövegét</w:t>
      </w:r>
    </w:p>
    <w:p w14:paraId="4E6E0BEA" w14:textId="10FB55AF" w:rsidR="00231C15" w:rsidRPr="00AD5945" w:rsidRDefault="00231C15" w:rsidP="00231C15">
      <w:pPr>
        <w:pStyle w:val="Listaszerbekezds"/>
        <w:numPr>
          <w:ilvl w:val="0"/>
          <w:numId w:val="5"/>
        </w:numPr>
        <w:tabs>
          <w:tab w:val="clear" w:pos="708"/>
          <w:tab w:val="left" w:pos="993"/>
        </w:tabs>
        <w:spacing w:after="0" w:line="240" w:lineRule="auto"/>
        <w:ind w:left="709" w:firstLine="0"/>
        <w:jc w:val="both"/>
        <w:rPr>
          <w:rFonts w:ascii="Times New Roman" w:hAnsi="Times New Roman" w:cs="Times New Roman"/>
          <w:sz w:val="20"/>
          <w:szCs w:val="20"/>
        </w:rPr>
      </w:pPr>
      <w:r w:rsidRPr="00AD5945">
        <w:rPr>
          <w:rFonts w:ascii="Times New Roman" w:hAnsi="Times New Roman" w:cs="Times New Roman"/>
          <w:sz w:val="20"/>
          <w:szCs w:val="20"/>
        </w:rPr>
        <w:t xml:space="preserve">Dunabogdány Község Önkormányzat Képviselő-testülete </w:t>
      </w:r>
      <w:r w:rsidR="00874A23">
        <w:rPr>
          <w:rFonts w:ascii="Times New Roman" w:hAnsi="Times New Roman" w:cs="Times New Roman"/>
          <w:sz w:val="20"/>
          <w:szCs w:val="20"/>
        </w:rPr>
        <w:t>…</w:t>
      </w:r>
      <w:r>
        <w:rPr>
          <w:rFonts w:ascii="Times New Roman" w:hAnsi="Times New Roman" w:cs="Times New Roman"/>
          <w:sz w:val="20"/>
          <w:szCs w:val="20"/>
        </w:rPr>
        <w:t>/202</w:t>
      </w:r>
      <w:r w:rsidR="00874A23">
        <w:rPr>
          <w:rFonts w:ascii="Times New Roman" w:hAnsi="Times New Roman" w:cs="Times New Roman"/>
          <w:sz w:val="20"/>
          <w:szCs w:val="20"/>
        </w:rPr>
        <w:t>4.</w:t>
      </w:r>
      <w:r>
        <w:rPr>
          <w:rFonts w:ascii="Times New Roman" w:hAnsi="Times New Roman" w:cs="Times New Roman"/>
          <w:sz w:val="20"/>
          <w:szCs w:val="20"/>
        </w:rPr>
        <w:t xml:space="preserve"> (</w:t>
      </w:r>
      <w:r w:rsidR="00874A23">
        <w:rPr>
          <w:rFonts w:ascii="Times New Roman" w:hAnsi="Times New Roman" w:cs="Times New Roman"/>
          <w:sz w:val="20"/>
          <w:szCs w:val="20"/>
        </w:rPr>
        <w:t>…</w:t>
      </w:r>
      <w:r>
        <w:rPr>
          <w:rFonts w:ascii="Times New Roman" w:hAnsi="Times New Roman" w:cs="Times New Roman"/>
          <w:sz w:val="20"/>
          <w:szCs w:val="20"/>
        </w:rPr>
        <w:t xml:space="preserve">) </w:t>
      </w:r>
      <w:r w:rsidRPr="00AD5945">
        <w:rPr>
          <w:rFonts w:ascii="Times New Roman" w:hAnsi="Times New Roman" w:cs="Times New Roman"/>
          <w:sz w:val="20"/>
          <w:szCs w:val="20"/>
          <w:lang w:eastAsia="hu-HU"/>
        </w:rPr>
        <w:t>határozatával</w:t>
      </w:r>
    </w:p>
    <w:p w14:paraId="5B907D52" w14:textId="0DED7518" w:rsidR="00760E76" w:rsidRDefault="00231C15" w:rsidP="00E02549">
      <w:pPr>
        <w:pStyle w:val="Listaszerbekezds1"/>
        <w:numPr>
          <w:ilvl w:val="0"/>
          <w:numId w:val="5"/>
        </w:numPr>
        <w:tabs>
          <w:tab w:val="clear" w:pos="708"/>
          <w:tab w:val="left" w:pos="993"/>
        </w:tabs>
        <w:spacing w:after="0" w:line="240" w:lineRule="auto"/>
        <w:ind w:left="709" w:firstLine="0"/>
        <w:jc w:val="both"/>
        <w:rPr>
          <w:rFonts w:ascii="Times New Roman" w:hAnsi="Times New Roman" w:cs="Times New Roman"/>
          <w:sz w:val="20"/>
          <w:szCs w:val="20"/>
        </w:rPr>
      </w:pPr>
      <w:r w:rsidRPr="00760E76">
        <w:rPr>
          <w:rFonts w:ascii="Times New Roman" w:hAnsi="Times New Roman" w:cs="Times New Roman"/>
          <w:sz w:val="20"/>
          <w:szCs w:val="20"/>
        </w:rPr>
        <w:t xml:space="preserve">Leányfalu Nagyközség Önkormányzat Képviselő-testülete </w:t>
      </w:r>
      <w:r w:rsidR="00760E76">
        <w:rPr>
          <w:rFonts w:ascii="Times New Roman" w:hAnsi="Times New Roman" w:cs="Times New Roman"/>
          <w:sz w:val="20"/>
          <w:szCs w:val="20"/>
        </w:rPr>
        <w:t xml:space="preserve">…/2024. (…) </w:t>
      </w:r>
      <w:r w:rsidR="00760E76" w:rsidRPr="00AD5945">
        <w:rPr>
          <w:rFonts w:ascii="Times New Roman" w:hAnsi="Times New Roman" w:cs="Times New Roman"/>
          <w:sz w:val="20"/>
          <w:szCs w:val="20"/>
          <w:lang w:eastAsia="hu-HU"/>
        </w:rPr>
        <w:t>határozatával</w:t>
      </w:r>
      <w:r w:rsidR="00760E76" w:rsidDel="00760E76">
        <w:rPr>
          <w:rFonts w:ascii="Times New Roman" w:hAnsi="Times New Roman" w:cs="Times New Roman"/>
          <w:sz w:val="20"/>
          <w:szCs w:val="20"/>
          <w:lang w:eastAsia="hu-HU"/>
        </w:rPr>
        <w:t xml:space="preserve"> </w:t>
      </w:r>
    </w:p>
    <w:p w14:paraId="1F97BE5A" w14:textId="214CFA35" w:rsidR="00231C15" w:rsidRDefault="00231C15" w:rsidP="00E02549">
      <w:pPr>
        <w:pStyle w:val="Listaszerbekezds1"/>
        <w:numPr>
          <w:ilvl w:val="0"/>
          <w:numId w:val="5"/>
        </w:numPr>
        <w:tabs>
          <w:tab w:val="clear" w:pos="708"/>
          <w:tab w:val="left" w:pos="993"/>
        </w:tabs>
        <w:spacing w:after="0" w:line="240" w:lineRule="auto"/>
        <w:ind w:left="709" w:firstLine="0"/>
        <w:jc w:val="both"/>
        <w:rPr>
          <w:rFonts w:ascii="Times New Roman" w:hAnsi="Times New Roman" w:cs="Times New Roman"/>
          <w:sz w:val="20"/>
          <w:szCs w:val="20"/>
        </w:rPr>
      </w:pPr>
      <w:r w:rsidRPr="00760E76">
        <w:rPr>
          <w:rFonts w:ascii="Times New Roman" w:hAnsi="Times New Roman" w:cs="Times New Roman"/>
          <w:sz w:val="20"/>
          <w:szCs w:val="20"/>
        </w:rPr>
        <w:t xml:space="preserve">Pilisszentlászló Község Önkormányzat Képviselő-testülete </w:t>
      </w:r>
      <w:r w:rsidR="00760E76">
        <w:rPr>
          <w:rFonts w:ascii="Times New Roman" w:hAnsi="Times New Roman" w:cs="Times New Roman"/>
          <w:sz w:val="20"/>
          <w:szCs w:val="20"/>
        </w:rPr>
        <w:t xml:space="preserve">…/2024. (…) </w:t>
      </w:r>
      <w:r w:rsidR="00760E76" w:rsidRPr="00AD5945">
        <w:rPr>
          <w:rFonts w:ascii="Times New Roman" w:hAnsi="Times New Roman" w:cs="Times New Roman"/>
          <w:sz w:val="20"/>
          <w:szCs w:val="20"/>
        </w:rPr>
        <w:t>határozatával</w:t>
      </w:r>
      <w:r w:rsidR="00760E76" w:rsidRPr="00760E76" w:rsidDel="00760E76">
        <w:rPr>
          <w:rFonts w:ascii="Times New Roman" w:hAnsi="Times New Roman" w:cs="Times New Roman"/>
          <w:sz w:val="20"/>
          <w:szCs w:val="20"/>
        </w:rPr>
        <w:t xml:space="preserve"> </w:t>
      </w:r>
    </w:p>
    <w:p w14:paraId="44DD20D4" w14:textId="165EBADC" w:rsidR="00760E76" w:rsidRPr="00760E76" w:rsidRDefault="00760E76" w:rsidP="00760E76">
      <w:pPr>
        <w:pStyle w:val="Listaszerbekezds1"/>
        <w:numPr>
          <w:ilvl w:val="0"/>
          <w:numId w:val="5"/>
        </w:numPr>
        <w:tabs>
          <w:tab w:val="clear" w:pos="708"/>
          <w:tab w:val="left" w:pos="993"/>
        </w:tabs>
        <w:spacing w:after="0" w:line="240" w:lineRule="auto"/>
        <w:ind w:left="709" w:firstLine="0"/>
        <w:jc w:val="both"/>
        <w:rPr>
          <w:rFonts w:ascii="Times New Roman" w:hAnsi="Times New Roman" w:cs="Times New Roman"/>
          <w:sz w:val="20"/>
          <w:szCs w:val="20"/>
        </w:rPr>
      </w:pPr>
      <w:r>
        <w:rPr>
          <w:rFonts w:ascii="Times New Roman" w:hAnsi="Times New Roman" w:cs="Times New Roman"/>
          <w:sz w:val="20"/>
          <w:szCs w:val="20"/>
        </w:rPr>
        <w:t>Pócsmegyer</w:t>
      </w:r>
      <w:r w:rsidRPr="00760E76">
        <w:rPr>
          <w:rFonts w:ascii="Times New Roman" w:hAnsi="Times New Roman" w:cs="Times New Roman"/>
          <w:sz w:val="20"/>
          <w:szCs w:val="20"/>
        </w:rPr>
        <w:t xml:space="preserve"> Község Önkormányzat Képviselő-testülete </w:t>
      </w:r>
      <w:r>
        <w:rPr>
          <w:rFonts w:ascii="Times New Roman" w:hAnsi="Times New Roman" w:cs="Times New Roman"/>
          <w:sz w:val="20"/>
          <w:szCs w:val="20"/>
        </w:rPr>
        <w:t xml:space="preserve">…/2024. (…) </w:t>
      </w:r>
      <w:r w:rsidRPr="00AD5945">
        <w:rPr>
          <w:rFonts w:ascii="Times New Roman" w:hAnsi="Times New Roman" w:cs="Times New Roman"/>
          <w:sz w:val="20"/>
          <w:szCs w:val="20"/>
        </w:rPr>
        <w:t>határozatával</w:t>
      </w:r>
      <w:r w:rsidRPr="00760E76" w:rsidDel="00760E76">
        <w:rPr>
          <w:rFonts w:ascii="Times New Roman" w:hAnsi="Times New Roman" w:cs="Times New Roman"/>
          <w:sz w:val="20"/>
          <w:szCs w:val="20"/>
        </w:rPr>
        <w:t xml:space="preserve"> </w:t>
      </w:r>
    </w:p>
    <w:p w14:paraId="1B6E43A9" w14:textId="0316A932" w:rsidR="00231C15" w:rsidRPr="00AD5945" w:rsidRDefault="00231C15" w:rsidP="00231C15">
      <w:pPr>
        <w:pStyle w:val="Listaszerbekezds1"/>
        <w:numPr>
          <w:ilvl w:val="0"/>
          <w:numId w:val="5"/>
        </w:numPr>
        <w:tabs>
          <w:tab w:val="clear" w:pos="708"/>
          <w:tab w:val="left" w:pos="993"/>
        </w:tabs>
        <w:spacing w:after="0" w:line="240" w:lineRule="auto"/>
        <w:ind w:left="709" w:firstLine="0"/>
        <w:jc w:val="both"/>
        <w:rPr>
          <w:rFonts w:ascii="Times New Roman" w:hAnsi="Times New Roman" w:cs="Times New Roman"/>
          <w:sz w:val="20"/>
          <w:szCs w:val="20"/>
        </w:rPr>
      </w:pPr>
      <w:r w:rsidRPr="00AD5945">
        <w:rPr>
          <w:rFonts w:ascii="Times New Roman" w:hAnsi="Times New Roman" w:cs="Times New Roman"/>
          <w:sz w:val="20"/>
          <w:szCs w:val="20"/>
        </w:rPr>
        <w:t xml:space="preserve">Szentendre Város Önkormányzat Képviselő-testülete </w:t>
      </w:r>
      <w:r w:rsidR="00760E76">
        <w:rPr>
          <w:rFonts w:ascii="Times New Roman" w:hAnsi="Times New Roman" w:cs="Times New Roman"/>
          <w:sz w:val="20"/>
          <w:szCs w:val="20"/>
        </w:rPr>
        <w:t xml:space="preserve">…/2024. (…) </w:t>
      </w:r>
      <w:r w:rsidR="00760E76" w:rsidRPr="00AD5945">
        <w:rPr>
          <w:rFonts w:ascii="Times New Roman" w:hAnsi="Times New Roman" w:cs="Times New Roman"/>
          <w:sz w:val="20"/>
          <w:szCs w:val="20"/>
          <w:lang w:eastAsia="hu-HU"/>
        </w:rPr>
        <w:t>határozatával</w:t>
      </w:r>
      <w:r w:rsidR="00760E76" w:rsidDel="00760E76">
        <w:rPr>
          <w:rFonts w:ascii="Times New Roman" w:hAnsi="Times New Roman" w:cs="Times New Roman"/>
          <w:sz w:val="20"/>
          <w:szCs w:val="20"/>
        </w:rPr>
        <w:t xml:space="preserve"> </w:t>
      </w:r>
    </w:p>
    <w:p w14:paraId="3C01886D" w14:textId="129CA567" w:rsidR="00760E76" w:rsidRPr="00760E76" w:rsidRDefault="00760E76" w:rsidP="00760E76">
      <w:pPr>
        <w:pStyle w:val="Listaszerbekezds1"/>
        <w:numPr>
          <w:ilvl w:val="0"/>
          <w:numId w:val="5"/>
        </w:numPr>
        <w:tabs>
          <w:tab w:val="clear" w:pos="708"/>
          <w:tab w:val="left" w:pos="993"/>
        </w:tabs>
        <w:spacing w:after="0" w:line="240" w:lineRule="auto"/>
        <w:ind w:left="709" w:firstLine="0"/>
        <w:jc w:val="both"/>
        <w:rPr>
          <w:rFonts w:ascii="Times New Roman" w:hAnsi="Times New Roman" w:cs="Times New Roman"/>
          <w:sz w:val="20"/>
          <w:szCs w:val="20"/>
        </w:rPr>
      </w:pPr>
      <w:r>
        <w:rPr>
          <w:rFonts w:ascii="Times New Roman" w:hAnsi="Times New Roman" w:cs="Times New Roman"/>
          <w:sz w:val="20"/>
          <w:szCs w:val="20"/>
        </w:rPr>
        <w:t>Szigetmonostor</w:t>
      </w:r>
      <w:r w:rsidRPr="00760E76">
        <w:rPr>
          <w:rFonts w:ascii="Times New Roman" w:hAnsi="Times New Roman" w:cs="Times New Roman"/>
          <w:sz w:val="20"/>
          <w:szCs w:val="20"/>
        </w:rPr>
        <w:t xml:space="preserve"> Község Önkormányzat Képviselő-testülete </w:t>
      </w:r>
      <w:r>
        <w:rPr>
          <w:rFonts w:ascii="Times New Roman" w:hAnsi="Times New Roman" w:cs="Times New Roman"/>
          <w:sz w:val="20"/>
          <w:szCs w:val="20"/>
        </w:rPr>
        <w:t xml:space="preserve">…/2024. (…) </w:t>
      </w:r>
      <w:r w:rsidRPr="00AD5945">
        <w:rPr>
          <w:rFonts w:ascii="Times New Roman" w:hAnsi="Times New Roman" w:cs="Times New Roman"/>
          <w:sz w:val="20"/>
          <w:szCs w:val="20"/>
        </w:rPr>
        <w:t>határozatával</w:t>
      </w:r>
      <w:r w:rsidRPr="00760E76" w:rsidDel="00760E76">
        <w:rPr>
          <w:rFonts w:ascii="Times New Roman" w:hAnsi="Times New Roman" w:cs="Times New Roman"/>
          <w:sz w:val="20"/>
          <w:szCs w:val="20"/>
        </w:rPr>
        <w:t xml:space="preserve"> </w:t>
      </w:r>
    </w:p>
    <w:p w14:paraId="70267060" w14:textId="2D73B8B9" w:rsidR="00231C15" w:rsidRPr="00AD5945" w:rsidRDefault="00231C15" w:rsidP="00231C15">
      <w:pPr>
        <w:pStyle w:val="Listaszerbekezds1"/>
        <w:numPr>
          <w:ilvl w:val="0"/>
          <w:numId w:val="5"/>
        </w:numPr>
        <w:tabs>
          <w:tab w:val="clear" w:pos="708"/>
          <w:tab w:val="left" w:pos="993"/>
        </w:tabs>
        <w:spacing w:after="0" w:line="240" w:lineRule="auto"/>
        <w:ind w:left="709" w:firstLine="0"/>
        <w:jc w:val="both"/>
        <w:rPr>
          <w:rFonts w:ascii="Times New Roman" w:hAnsi="Times New Roman" w:cs="Times New Roman"/>
          <w:sz w:val="20"/>
          <w:szCs w:val="20"/>
        </w:rPr>
      </w:pPr>
      <w:r w:rsidRPr="00AD5945">
        <w:rPr>
          <w:rFonts w:ascii="Times New Roman" w:hAnsi="Times New Roman" w:cs="Times New Roman"/>
          <w:sz w:val="20"/>
          <w:szCs w:val="20"/>
        </w:rPr>
        <w:t xml:space="preserve">Visegrád Város Önkormányzat Képviselő-testülete </w:t>
      </w:r>
      <w:r w:rsidR="00760E76">
        <w:rPr>
          <w:rFonts w:ascii="Times New Roman" w:hAnsi="Times New Roman" w:cs="Times New Roman"/>
          <w:sz w:val="20"/>
          <w:szCs w:val="20"/>
        </w:rPr>
        <w:t xml:space="preserve">…/2024. (…) </w:t>
      </w:r>
      <w:r w:rsidR="00760E76" w:rsidRPr="00AD5945">
        <w:rPr>
          <w:rFonts w:ascii="Times New Roman" w:hAnsi="Times New Roman" w:cs="Times New Roman"/>
          <w:sz w:val="20"/>
          <w:szCs w:val="20"/>
          <w:lang w:eastAsia="hu-HU"/>
        </w:rPr>
        <w:t>határozatával</w:t>
      </w:r>
      <w:r w:rsidR="00760E76" w:rsidDel="00760E76">
        <w:rPr>
          <w:rFonts w:ascii="Times New Roman" w:hAnsi="Times New Roman" w:cs="Times New Roman"/>
          <w:sz w:val="20"/>
          <w:szCs w:val="20"/>
        </w:rPr>
        <w:t xml:space="preserve"> </w:t>
      </w:r>
    </w:p>
    <w:p w14:paraId="1981C0AB" w14:textId="77777777" w:rsidR="00503D3B" w:rsidRPr="00AD5945" w:rsidRDefault="00503D3B" w:rsidP="00503D3B">
      <w:pPr>
        <w:tabs>
          <w:tab w:val="clear" w:pos="708"/>
          <w:tab w:val="left" w:pos="993"/>
        </w:tabs>
        <w:spacing w:after="0" w:line="240" w:lineRule="auto"/>
        <w:ind w:left="709"/>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minősített többséggel hagyta jóvá.</w:t>
      </w:r>
    </w:p>
    <w:p w14:paraId="43290FC1" w14:textId="77777777" w:rsidR="009346F1" w:rsidRPr="00AD5945" w:rsidRDefault="009346F1" w:rsidP="00AD5945">
      <w:pPr>
        <w:spacing w:after="0" w:line="240" w:lineRule="auto"/>
        <w:jc w:val="both"/>
        <w:rPr>
          <w:rFonts w:ascii="Times New Roman" w:hAnsi="Times New Roman" w:cs="Times New Roman"/>
          <w:b/>
          <w:bCs/>
          <w:sz w:val="20"/>
          <w:szCs w:val="20"/>
          <w:lang w:eastAsia="hu-HU"/>
        </w:rPr>
      </w:pPr>
    </w:p>
    <w:p w14:paraId="194E3A14" w14:textId="77777777" w:rsidR="009346F1" w:rsidRPr="0067692A" w:rsidRDefault="009346F1" w:rsidP="0067692A">
      <w:pPr>
        <w:pStyle w:val="Listaszerbekezds"/>
        <w:numPr>
          <w:ilvl w:val="0"/>
          <w:numId w:val="10"/>
        </w:numPr>
        <w:spacing w:after="0" w:line="240" w:lineRule="auto"/>
        <w:jc w:val="both"/>
        <w:rPr>
          <w:rFonts w:ascii="Times New Roman" w:hAnsi="Times New Roman" w:cs="Times New Roman"/>
          <w:sz w:val="20"/>
          <w:szCs w:val="20"/>
        </w:rPr>
      </w:pPr>
      <w:r w:rsidRPr="0067692A">
        <w:rPr>
          <w:rFonts w:ascii="Times New Roman" w:hAnsi="Times New Roman" w:cs="Times New Roman"/>
          <w:b/>
          <w:bCs/>
          <w:sz w:val="20"/>
          <w:szCs w:val="20"/>
          <w:lang w:eastAsia="hu-HU"/>
        </w:rPr>
        <w:t>Egyebek</w:t>
      </w:r>
    </w:p>
    <w:p w14:paraId="6916D85F" w14:textId="77777777" w:rsidR="009346F1" w:rsidRPr="00AD5945" w:rsidRDefault="009346F1" w:rsidP="00AD5945">
      <w:pPr>
        <w:spacing w:after="0" w:line="240" w:lineRule="auto"/>
        <w:jc w:val="both"/>
        <w:rPr>
          <w:rFonts w:ascii="Times New Roman" w:hAnsi="Times New Roman" w:cs="Times New Roman"/>
          <w:sz w:val="20"/>
          <w:szCs w:val="20"/>
        </w:rPr>
      </w:pPr>
    </w:p>
    <w:p w14:paraId="2C779CD0" w14:textId="77777777" w:rsidR="009346F1" w:rsidRPr="0067692A" w:rsidRDefault="009346F1" w:rsidP="0067692A">
      <w:pPr>
        <w:pStyle w:val="Listaszerbekezds"/>
        <w:numPr>
          <w:ilvl w:val="0"/>
          <w:numId w:val="20"/>
        </w:numPr>
        <w:spacing w:after="0" w:line="240" w:lineRule="auto"/>
        <w:jc w:val="both"/>
        <w:rPr>
          <w:rFonts w:ascii="Times New Roman" w:hAnsi="Times New Roman" w:cs="Times New Roman"/>
          <w:sz w:val="20"/>
          <w:szCs w:val="20"/>
        </w:rPr>
      </w:pPr>
      <w:r w:rsidRPr="0067692A">
        <w:rPr>
          <w:rFonts w:ascii="Times New Roman" w:hAnsi="Times New Roman" w:cs="Times New Roman"/>
          <w:sz w:val="20"/>
          <w:szCs w:val="20"/>
          <w:lang w:eastAsia="hu-HU"/>
        </w:rPr>
        <w:t>A jelen társulási megállapodás által nem szabályozott kérdésekben a Magyarországon hatályos jogszabályok vonatkozó rendelkezései irányadók.</w:t>
      </w:r>
    </w:p>
    <w:p w14:paraId="03C7AB69" w14:textId="77777777" w:rsidR="009346F1" w:rsidRPr="00AD5945" w:rsidRDefault="009346F1" w:rsidP="00AD5945">
      <w:pPr>
        <w:spacing w:after="0" w:line="240" w:lineRule="auto"/>
        <w:jc w:val="both"/>
        <w:rPr>
          <w:rFonts w:ascii="Times New Roman" w:hAnsi="Times New Roman" w:cs="Times New Roman"/>
          <w:sz w:val="20"/>
          <w:szCs w:val="20"/>
          <w:lang w:eastAsia="hu-HU"/>
        </w:rPr>
      </w:pPr>
    </w:p>
    <w:p w14:paraId="1E079870" w14:textId="77777777" w:rsidR="009346F1" w:rsidRPr="0067692A" w:rsidRDefault="009346F1" w:rsidP="0067692A">
      <w:pPr>
        <w:pStyle w:val="Listaszerbekezds"/>
        <w:numPr>
          <w:ilvl w:val="0"/>
          <w:numId w:val="20"/>
        </w:numPr>
        <w:spacing w:after="0" w:line="240" w:lineRule="auto"/>
        <w:jc w:val="both"/>
        <w:rPr>
          <w:rFonts w:ascii="Times New Roman" w:hAnsi="Times New Roman" w:cs="Times New Roman"/>
          <w:sz w:val="20"/>
          <w:szCs w:val="20"/>
        </w:rPr>
      </w:pPr>
      <w:r w:rsidRPr="0067692A">
        <w:rPr>
          <w:rFonts w:ascii="Times New Roman" w:hAnsi="Times New Roman" w:cs="Times New Roman"/>
          <w:sz w:val="20"/>
          <w:szCs w:val="20"/>
          <w:lang w:eastAsia="hu-HU"/>
        </w:rPr>
        <w:t>A jelen társulási megállapodást a társult tagok polgármestereik által, mint akaratukkal egyezőt írják alá.</w:t>
      </w:r>
    </w:p>
    <w:p w14:paraId="246FCA7E" w14:textId="77777777" w:rsidR="009346F1" w:rsidRPr="00AD5945" w:rsidRDefault="009346F1" w:rsidP="00AD5945">
      <w:pPr>
        <w:spacing w:after="0" w:line="240" w:lineRule="auto"/>
        <w:jc w:val="both"/>
        <w:rPr>
          <w:rFonts w:ascii="Times New Roman" w:hAnsi="Times New Roman" w:cs="Times New Roman"/>
          <w:sz w:val="20"/>
          <w:szCs w:val="20"/>
        </w:rPr>
      </w:pPr>
    </w:p>
    <w:p w14:paraId="6FB81A63" w14:textId="15C5AAE8" w:rsidR="009346F1" w:rsidRPr="00AD5945" w:rsidRDefault="009346F1" w:rsidP="00AD5945">
      <w:pPr>
        <w:spacing w:after="0" w:line="240" w:lineRule="auto"/>
        <w:jc w:val="both"/>
        <w:rPr>
          <w:rFonts w:ascii="Times New Roman" w:hAnsi="Times New Roman" w:cs="Times New Roman"/>
          <w:sz w:val="20"/>
          <w:szCs w:val="20"/>
          <w:lang w:eastAsia="hu-HU"/>
        </w:rPr>
      </w:pPr>
      <w:r w:rsidRPr="00AD5945">
        <w:rPr>
          <w:rFonts w:ascii="Times New Roman" w:hAnsi="Times New Roman" w:cs="Times New Roman"/>
          <w:sz w:val="20"/>
          <w:szCs w:val="20"/>
          <w:lang w:eastAsia="hu-HU"/>
        </w:rPr>
        <w:t xml:space="preserve">Kelt: Szentendre, </w:t>
      </w:r>
      <w:r w:rsidR="00760E76">
        <w:rPr>
          <w:rFonts w:ascii="Times New Roman" w:hAnsi="Times New Roman" w:cs="Times New Roman"/>
          <w:sz w:val="20"/>
          <w:szCs w:val="20"/>
          <w:lang w:eastAsia="hu-HU"/>
        </w:rPr>
        <w:t>2024. …</w:t>
      </w:r>
    </w:p>
    <w:p w14:paraId="04D94746" w14:textId="77777777" w:rsidR="009346F1" w:rsidRPr="00AD5945" w:rsidRDefault="009346F1" w:rsidP="00AD5945">
      <w:pPr>
        <w:spacing w:after="0" w:line="240" w:lineRule="auto"/>
        <w:jc w:val="both"/>
        <w:rPr>
          <w:rFonts w:ascii="Times New Roman" w:hAnsi="Times New Roman" w:cs="Times New Roman"/>
          <w:sz w:val="20"/>
          <w:szCs w:val="20"/>
          <w:lang w:eastAsia="hu-HU"/>
        </w:rPr>
      </w:pPr>
    </w:p>
    <w:p w14:paraId="1E8FECEC" w14:textId="77777777" w:rsidR="009346F1" w:rsidRPr="00AD5945" w:rsidRDefault="009346F1" w:rsidP="00AD5945">
      <w:pPr>
        <w:spacing w:after="0" w:line="240" w:lineRule="auto"/>
        <w:jc w:val="both"/>
        <w:rPr>
          <w:rFonts w:ascii="Times New Roman" w:hAnsi="Times New Roman" w:cs="Times New Roman"/>
          <w:sz w:val="20"/>
          <w:szCs w:val="20"/>
        </w:rPr>
      </w:pPr>
    </w:p>
    <w:p w14:paraId="1280DED2" w14:textId="3B72B5F4" w:rsidR="009346F1" w:rsidRDefault="009346F1" w:rsidP="00AD5945">
      <w:pPr>
        <w:spacing w:after="0" w:line="240" w:lineRule="auto"/>
        <w:jc w:val="both"/>
        <w:rPr>
          <w:rFonts w:ascii="Times New Roman" w:hAnsi="Times New Roman" w:cs="Times New Roman"/>
          <w:sz w:val="20"/>
          <w:szCs w:val="20"/>
        </w:rPr>
      </w:pPr>
    </w:p>
    <w:p w14:paraId="3ABB1DB2" w14:textId="78729179" w:rsidR="00760E76" w:rsidRDefault="00760E76" w:rsidP="00AD5945">
      <w:pPr>
        <w:spacing w:after="0" w:line="240" w:lineRule="auto"/>
        <w:jc w:val="both"/>
        <w:rPr>
          <w:rFonts w:ascii="Times New Roman" w:hAnsi="Times New Roman" w:cs="Times New Roman"/>
          <w:sz w:val="20"/>
          <w:szCs w:val="20"/>
        </w:rPr>
      </w:pPr>
    </w:p>
    <w:p w14:paraId="5E43B5AF" w14:textId="1EB7864D" w:rsidR="00760E76" w:rsidRDefault="00760E76" w:rsidP="00AD5945">
      <w:pPr>
        <w:spacing w:after="0" w:line="240" w:lineRule="auto"/>
        <w:jc w:val="both"/>
        <w:rPr>
          <w:rFonts w:ascii="Times New Roman" w:hAnsi="Times New Roman" w:cs="Times New Roman"/>
          <w:sz w:val="20"/>
          <w:szCs w:val="20"/>
        </w:rPr>
      </w:pPr>
    </w:p>
    <w:p w14:paraId="01A80A1A" w14:textId="77777777" w:rsidR="00760E76" w:rsidRPr="00AD5945" w:rsidRDefault="00760E76" w:rsidP="00AD5945">
      <w:pPr>
        <w:spacing w:after="0" w:line="240" w:lineRule="auto"/>
        <w:jc w:val="both"/>
        <w:rPr>
          <w:rFonts w:ascii="Times New Roman" w:hAnsi="Times New Roman" w:cs="Times New Roman"/>
          <w:sz w:val="20"/>
          <w:szCs w:val="20"/>
        </w:rPr>
      </w:pPr>
    </w:p>
    <w:tbl>
      <w:tblPr>
        <w:tblStyle w:val="Rcsostblza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268"/>
        <w:gridCol w:w="2410"/>
        <w:gridCol w:w="1979"/>
      </w:tblGrid>
      <w:tr w:rsidR="00760E76" w14:paraId="05F03467" w14:textId="77777777" w:rsidTr="00D02279">
        <w:tc>
          <w:tcPr>
            <w:tcW w:w="2552" w:type="dxa"/>
          </w:tcPr>
          <w:p w14:paraId="5A14E4AA" w14:textId="1E81035B" w:rsidR="00760E76" w:rsidRDefault="00760E76" w:rsidP="00760E76">
            <w:pPr>
              <w:spacing w:after="0" w:line="240" w:lineRule="auto"/>
              <w:jc w:val="center"/>
              <w:rPr>
                <w:rFonts w:ascii="Times New Roman" w:hAnsi="Times New Roman" w:cs="Times New Roman"/>
                <w:sz w:val="20"/>
                <w:szCs w:val="20"/>
              </w:rPr>
            </w:pPr>
            <w:proofErr w:type="spellStart"/>
            <w:r w:rsidRPr="00957801">
              <w:rPr>
                <w:rFonts w:ascii="Times New Roman" w:hAnsi="Times New Roman" w:cs="Times New Roman"/>
                <w:sz w:val="20"/>
                <w:szCs w:val="20"/>
              </w:rPr>
              <w:t>Liebhardt</w:t>
            </w:r>
            <w:proofErr w:type="spellEnd"/>
            <w:r w:rsidRPr="00957801">
              <w:rPr>
                <w:rFonts w:ascii="Times New Roman" w:hAnsi="Times New Roman" w:cs="Times New Roman"/>
                <w:sz w:val="20"/>
                <w:szCs w:val="20"/>
              </w:rPr>
              <w:t xml:space="preserve"> András</w:t>
            </w:r>
          </w:p>
          <w:p w14:paraId="114A88C7" w14:textId="3B056C34" w:rsidR="00760E76" w:rsidRPr="00AD5945"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polgármester</w:t>
            </w:r>
          </w:p>
          <w:p w14:paraId="7C099443" w14:textId="736E05D1" w:rsidR="00760E76" w:rsidRDefault="00760E76" w:rsidP="00D02279">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Dunabogdány Község Önkormányzat</w:t>
            </w:r>
            <w:r>
              <w:rPr>
                <w:rFonts w:ascii="Times New Roman" w:hAnsi="Times New Roman" w:cs="Times New Roman"/>
                <w:sz w:val="20"/>
                <w:szCs w:val="20"/>
              </w:rPr>
              <w:t>a</w:t>
            </w:r>
          </w:p>
        </w:tc>
        <w:tc>
          <w:tcPr>
            <w:tcW w:w="2268" w:type="dxa"/>
          </w:tcPr>
          <w:p w14:paraId="24666D9A" w14:textId="77777777" w:rsidR="00760E76" w:rsidRPr="00AD5945"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Adorján András polgármester</w:t>
            </w:r>
          </w:p>
          <w:p w14:paraId="1689D3CA" w14:textId="08877DF2" w:rsidR="00760E76" w:rsidRDefault="00760E76" w:rsidP="00D02279">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Leányfalu Nagyközség Önkormányzat</w:t>
            </w:r>
            <w:r>
              <w:rPr>
                <w:rFonts w:ascii="Times New Roman" w:hAnsi="Times New Roman" w:cs="Times New Roman"/>
                <w:sz w:val="20"/>
                <w:szCs w:val="20"/>
              </w:rPr>
              <w:t>a</w:t>
            </w:r>
          </w:p>
        </w:tc>
        <w:tc>
          <w:tcPr>
            <w:tcW w:w="2410" w:type="dxa"/>
          </w:tcPr>
          <w:p w14:paraId="4CC61A75" w14:textId="77777777" w:rsidR="00760E76" w:rsidRPr="00AD5945"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Tóth Attila Zsolt polgármester</w:t>
            </w:r>
          </w:p>
          <w:p w14:paraId="66F1DDEF" w14:textId="77777777" w:rsidR="00760E76" w:rsidRPr="00AD5945"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Pilisszentlászló Község Önkormányzat</w:t>
            </w:r>
            <w:r>
              <w:rPr>
                <w:rFonts w:ascii="Times New Roman" w:hAnsi="Times New Roman" w:cs="Times New Roman"/>
                <w:sz w:val="20"/>
                <w:szCs w:val="20"/>
              </w:rPr>
              <w:t>a</w:t>
            </w:r>
          </w:p>
          <w:p w14:paraId="408EB331" w14:textId="77777777" w:rsidR="00760E76" w:rsidRDefault="00760E76" w:rsidP="00AD5945">
            <w:pPr>
              <w:spacing w:after="0" w:line="240" w:lineRule="auto"/>
              <w:jc w:val="both"/>
              <w:rPr>
                <w:rFonts w:ascii="Times New Roman" w:hAnsi="Times New Roman" w:cs="Times New Roman"/>
                <w:sz w:val="20"/>
                <w:szCs w:val="20"/>
              </w:rPr>
            </w:pPr>
          </w:p>
        </w:tc>
        <w:tc>
          <w:tcPr>
            <w:tcW w:w="1979" w:type="dxa"/>
          </w:tcPr>
          <w:p w14:paraId="54A62410" w14:textId="77777777" w:rsidR="00760E76" w:rsidRDefault="00760E76" w:rsidP="00D02279">
            <w:pPr>
              <w:tabs>
                <w:tab w:val="clear" w:pos="708"/>
                <w:tab w:val="left" w:pos="34"/>
              </w:tabs>
              <w:spacing w:after="0" w:line="240" w:lineRule="auto"/>
              <w:jc w:val="center"/>
              <w:rPr>
                <w:rFonts w:ascii="Times New Roman" w:hAnsi="Times New Roman" w:cs="Times New Roman"/>
                <w:sz w:val="20"/>
                <w:szCs w:val="20"/>
              </w:rPr>
            </w:pPr>
            <w:r w:rsidRPr="00957801">
              <w:rPr>
                <w:rFonts w:ascii="Times New Roman" w:hAnsi="Times New Roman" w:cs="Times New Roman"/>
                <w:sz w:val="20"/>
                <w:szCs w:val="20"/>
              </w:rPr>
              <w:t>M</w:t>
            </w:r>
            <w:r>
              <w:rPr>
                <w:rFonts w:ascii="Times New Roman" w:hAnsi="Times New Roman" w:cs="Times New Roman"/>
                <w:sz w:val="20"/>
                <w:szCs w:val="20"/>
              </w:rPr>
              <w:t>wajas Krisztina</w:t>
            </w:r>
            <w:r w:rsidRPr="00957801">
              <w:rPr>
                <w:rFonts w:ascii="Times New Roman" w:hAnsi="Times New Roman" w:cs="Times New Roman"/>
                <w:sz w:val="20"/>
                <w:szCs w:val="20"/>
              </w:rPr>
              <w:t xml:space="preserve"> polgármester</w:t>
            </w:r>
          </w:p>
          <w:p w14:paraId="16921D9C" w14:textId="77777777" w:rsidR="00760E76" w:rsidRDefault="00760E76" w:rsidP="00D02279">
            <w:pPr>
              <w:tabs>
                <w:tab w:val="clear" w:pos="708"/>
                <w:tab w:val="left" w:pos="34"/>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Pócsmegyer Község Önkormányzat</w:t>
            </w:r>
          </w:p>
          <w:p w14:paraId="3D7D2B3A" w14:textId="0DDC39E8" w:rsidR="00760E76" w:rsidRDefault="00760E76" w:rsidP="00AD5945">
            <w:pPr>
              <w:spacing w:after="0" w:line="240" w:lineRule="auto"/>
              <w:jc w:val="both"/>
              <w:rPr>
                <w:rFonts w:ascii="Times New Roman" w:hAnsi="Times New Roman" w:cs="Times New Roman"/>
                <w:sz w:val="20"/>
                <w:szCs w:val="20"/>
              </w:rPr>
            </w:pPr>
          </w:p>
        </w:tc>
      </w:tr>
      <w:tr w:rsidR="00760E76" w14:paraId="7950978C" w14:textId="77777777" w:rsidTr="00D02279">
        <w:tc>
          <w:tcPr>
            <w:tcW w:w="9209" w:type="dxa"/>
            <w:gridSpan w:val="4"/>
          </w:tcPr>
          <w:p w14:paraId="68CBDA63" w14:textId="77777777" w:rsidR="00760E76" w:rsidRDefault="00760E76" w:rsidP="00AD5945">
            <w:pPr>
              <w:spacing w:after="0" w:line="240" w:lineRule="auto"/>
              <w:jc w:val="both"/>
              <w:rPr>
                <w:rFonts w:ascii="Times New Roman" w:hAnsi="Times New Roman" w:cs="Times New Roman"/>
                <w:sz w:val="20"/>
                <w:szCs w:val="20"/>
              </w:rPr>
            </w:pPr>
          </w:p>
          <w:p w14:paraId="1A7E6C3D" w14:textId="77777777" w:rsidR="00760E76" w:rsidRDefault="00760E76" w:rsidP="00AD5945">
            <w:pPr>
              <w:spacing w:after="0" w:line="240" w:lineRule="auto"/>
              <w:jc w:val="both"/>
              <w:rPr>
                <w:rFonts w:ascii="Times New Roman" w:hAnsi="Times New Roman" w:cs="Times New Roman"/>
                <w:sz w:val="20"/>
                <w:szCs w:val="20"/>
              </w:rPr>
            </w:pPr>
          </w:p>
          <w:p w14:paraId="0CEB7F04" w14:textId="77777777" w:rsidR="00760E76" w:rsidRDefault="00760E76" w:rsidP="00AD5945">
            <w:pPr>
              <w:spacing w:after="0" w:line="240" w:lineRule="auto"/>
              <w:jc w:val="both"/>
              <w:rPr>
                <w:rFonts w:ascii="Times New Roman" w:hAnsi="Times New Roman" w:cs="Times New Roman"/>
                <w:sz w:val="20"/>
                <w:szCs w:val="20"/>
              </w:rPr>
            </w:pPr>
          </w:p>
          <w:p w14:paraId="4F22934E" w14:textId="77777777" w:rsidR="00760E76" w:rsidRDefault="00760E76" w:rsidP="00AD5945">
            <w:pPr>
              <w:spacing w:after="0" w:line="240" w:lineRule="auto"/>
              <w:jc w:val="both"/>
              <w:rPr>
                <w:rFonts w:ascii="Times New Roman" w:hAnsi="Times New Roman" w:cs="Times New Roman"/>
                <w:sz w:val="20"/>
                <w:szCs w:val="20"/>
              </w:rPr>
            </w:pPr>
          </w:p>
          <w:p w14:paraId="4CC48334" w14:textId="77777777" w:rsidR="00760E76" w:rsidRDefault="00760E76" w:rsidP="00AD5945">
            <w:pPr>
              <w:spacing w:after="0" w:line="240" w:lineRule="auto"/>
              <w:jc w:val="both"/>
              <w:rPr>
                <w:rFonts w:ascii="Times New Roman" w:hAnsi="Times New Roman" w:cs="Times New Roman"/>
                <w:sz w:val="20"/>
                <w:szCs w:val="20"/>
              </w:rPr>
            </w:pPr>
          </w:p>
          <w:p w14:paraId="5E7CEB02" w14:textId="05E21176" w:rsidR="00760E76" w:rsidRPr="00957801" w:rsidRDefault="00760E76" w:rsidP="00AD5945">
            <w:pPr>
              <w:spacing w:after="0" w:line="240" w:lineRule="auto"/>
              <w:jc w:val="both"/>
              <w:rPr>
                <w:rFonts w:ascii="Times New Roman" w:hAnsi="Times New Roman" w:cs="Times New Roman"/>
                <w:sz w:val="20"/>
                <w:szCs w:val="20"/>
              </w:rPr>
            </w:pPr>
          </w:p>
        </w:tc>
      </w:tr>
      <w:tr w:rsidR="00760E76" w14:paraId="670DBE5F" w14:textId="77777777" w:rsidTr="00D02279">
        <w:tc>
          <w:tcPr>
            <w:tcW w:w="2552" w:type="dxa"/>
          </w:tcPr>
          <w:p w14:paraId="6F4505C6" w14:textId="77777777" w:rsidR="00760E76" w:rsidRDefault="00760E76" w:rsidP="00760E76">
            <w:pPr>
              <w:spacing w:after="0" w:line="240" w:lineRule="auto"/>
              <w:jc w:val="center"/>
              <w:rPr>
                <w:rFonts w:ascii="Times New Roman" w:hAnsi="Times New Roman" w:cs="Times New Roman"/>
                <w:bCs/>
                <w:iCs/>
                <w:sz w:val="20"/>
                <w:szCs w:val="20"/>
              </w:rPr>
            </w:pPr>
            <w:r w:rsidRPr="00AD5945">
              <w:rPr>
                <w:rFonts w:ascii="Times New Roman" w:hAnsi="Times New Roman" w:cs="Times New Roman"/>
                <w:bCs/>
                <w:iCs/>
                <w:sz w:val="20"/>
                <w:szCs w:val="20"/>
              </w:rPr>
              <w:t xml:space="preserve">Fülöp Zsolt </w:t>
            </w:r>
          </w:p>
          <w:p w14:paraId="17EA9A2A" w14:textId="54A23E83" w:rsidR="00760E76" w:rsidRDefault="00760E76" w:rsidP="00760E7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elnök</w:t>
            </w:r>
          </w:p>
          <w:p w14:paraId="6B170F35" w14:textId="1E28EF63" w:rsidR="00760E76" w:rsidRDefault="00760E76" w:rsidP="00D02279">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eastAsia="hu-HU"/>
              </w:rPr>
              <w:t xml:space="preserve">Pilisi és </w:t>
            </w:r>
            <w:r w:rsidRPr="007507DB">
              <w:rPr>
                <w:rFonts w:ascii="Times New Roman" w:hAnsi="Times New Roman" w:cs="Times New Roman"/>
                <w:sz w:val="20"/>
                <w:szCs w:val="20"/>
                <w:lang w:eastAsia="hu-HU"/>
              </w:rPr>
              <w:t>D</w:t>
            </w:r>
            <w:r w:rsidRPr="007507DB">
              <w:rPr>
                <w:rFonts w:ascii="Times New Roman" w:hAnsi="Times New Roman" w:cs="Times New Roman"/>
                <w:bCs/>
                <w:sz w:val="20"/>
                <w:szCs w:val="20"/>
                <w:lang w:eastAsia="hu-HU"/>
              </w:rPr>
              <w:t xml:space="preserve">unakanyari Rendészeti </w:t>
            </w:r>
            <w:r w:rsidRPr="007507DB">
              <w:rPr>
                <w:rFonts w:ascii="Times New Roman" w:hAnsi="Times New Roman" w:cs="Times New Roman"/>
                <w:sz w:val="20"/>
                <w:szCs w:val="20"/>
                <w:lang w:eastAsia="hu-HU"/>
              </w:rPr>
              <w:t>Társulás</w:t>
            </w:r>
          </w:p>
        </w:tc>
        <w:tc>
          <w:tcPr>
            <w:tcW w:w="2268" w:type="dxa"/>
          </w:tcPr>
          <w:p w14:paraId="19DDD440" w14:textId="77777777" w:rsidR="00760E76" w:rsidRDefault="00760E76" w:rsidP="00760E76">
            <w:pPr>
              <w:spacing w:after="0" w:line="240" w:lineRule="auto"/>
              <w:jc w:val="center"/>
              <w:rPr>
                <w:rFonts w:ascii="Times New Roman" w:hAnsi="Times New Roman" w:cs="Times New Roman"/>
                <w:bCs/>
                <w:iCs/>
                <w:sz w:val="20"/>
                <w:szCs w:val="20"/>
              </w:rPr>
            </w:pPr>
            <w:r w:rsidRPr="00AD5945">
              <w:rPr>
                <w:rFonts w:ascii="Times New Roman" w:hAnsi="Times New Roman" w:cs="Times New Roman"/>
                <w:bCs/>
                <w:iCs/>
                <w:sz w:val="20"/>
                <w:szCs w:val="20"/>
              </w:rPr>
              <w:t xml:space="preserve">Fülöp Zsolt </w:t>
            </w:r>
          </w:p>
          <w:p w14:paraId="6B8BDD0E" w14:textId="48D120A2" w:rsidR="00760E76" w:rsidRPr="00AD5945"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polgármester</w:t>
            </w:r>
          </w:p>
          <w:p w14:paraId="6FAC6129" w14:textId="24829BB1" w:rsidR="00760E76"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Szentendre Város Önkormányzat</w:t>
            </w:r>
          </w:p>
          <w:p w14:paraId="6EAF6281" w14:textId="77777777" w:rsidR="00760E76" w:rsidRDefault="00760E76" w:rsidP="00D02279">
            <w:pPr>
              <w:spacing w:after="0" w:line="240" w:lineRule="auto"/>
              <w:jc w:val="center"/>
              <w:rPr>
                <w:rFonts w:ascii="Times New Roman" w:hAnsi="Times New Roman" w:cs="Times New Roman"/>
                <w:sz w:val="20"/>
                <w:szCs w:val="20"/>
              </w:rPr>
            </w:pPr>
          </w:p>
        </w:tc>
        <w:tc>
          <w:tcPr>
            <w:tcW w:w="2410" w:type="dxa"/>
          </w:tcPr>
          <w:p w14:paraId="71C39DB2" w14:textId="77777777" w:rsidR="00760E76" w:rsidRDefault="00760E76" w:rsidP="00760E76">
            <w:pPr>
              <w:tabs>
                <w:tab w:val="clear" w:pos="708"/>
                <w:tab w:val="left" w:pos="34"/>
              </w:tabs>
              <w:spacing w:after="0" w:line="240" w:lineRule="auto"/>
              <w:ind w:left="34" w:hanging="34"/>
              <w:jc w:val="center"/>
              <w:rPr>
                <w:rFonts w:ascii="Times New Roman" w:hAnsi="Times New Roman" w:cs="Times New Roman"/>
                <w:sz w:val="20"/>
                <w:szCs w:val="20"/>
              </w:rPr>
            </w:pPr>
            <w:r w:rsidRPr="00957801">
              <w:rPr>
                <w:rFonts w:ascii="Times New Roman" w:hAnsi="Times New Roman" w:cs="Times New Roman"/>
                <w:sz w:val="20"/>
                <w:szCs w:val="20"/>
              </w:rPr>
              <w:t xml:space="preserve">Molnár Zsolt </w:t>
            </w:r>
          </w:p>
          <w:p w14:paraId="1DAEA14B" w14:textId="0CA003EF" w:rsidR="00760E76" w:rsidRDefault="00760E76" w:rsidP="00D02279">
            <w:pPr>
              <w:tabs>
                <w:tab w:val="clear" w:pos="708"/>
                <w:tab w:val="left" w:pos="34"/>
              </w:tabs>
              <w:spacing w:after="0" w:line="240" w:lineRule="auto"/>
              <w:ind w:left="34" w:hanging="34"/>
              <w:jc w:val="center"/>
              <w:rPr>
                <w:rFonts w:ascii="Times New Roman" w:hAnsi="Times New Roman" w:cs="Times New Roman"/>
                <w:sz w:val="20"/>
                <w:szCs w:val="20"/>
              </w:rPr>
            </w:pPr>
            <w:r w:rsidRPr="00957801">
              <w:rPr>
                <w:rFonts w:ascii="Times New Roman" w:hAnsi="Times New Roman" w:cs="Times New Roman"/>
                <w:sz w:val="20"/>
                <w:szCs w:val="20"/>
              </w:rPr>
              <w:t>polgármester</w:t>
            </w:r>
            <w:r>
              <w:rPr>
                <w:rFonts w:ascii="Times New Roman" w:hAnsi="Times New Roman" w:cs="Times New Roman"/>
                <w:sz w:val="20"/>
                <w:szCs w:val="20"/>
              </w:rPr>
              <w:t xml:space="preserve"> Szigetmonostor Község Önkormányzata</w:t>
            </w:r>
          </w:p>
          <w:p w14:paraId="5962F19D" w14:textId="77777777" w:rsidR="00760E76" w:rsidRDefault="00760E76" w:rsidP="00D02279">
            <w:pPr>
              <w:spacing w:after="0" w:line="240" w:lineRule="auto"/>
              <w:rPr>
                <w:rFonts w:ascii="Times New Roman" w:hAnsi="Times New Roman" w:cs="Times New Roman"/>
                <w:sz w:val="20"/>
                <w:szCs w:val="20"/>
              </w:rPr>
            </w:pPr>
          </w:p>
        </w:tc>
        <w:tc>
          <w:tcPr>
            <w:tcW w:w="1979" w:type="dxa"/>
          </w:tcPr>
          <w:p w14:paraId="0AD13290" w14:textId="77777777" w:rsidR="00760E76" w:rsidRDefault="00760E76" w:rsidP="00760E76">
            <w:pPr>
              <w:spacing w:after="0" w:line="240" w:lineRule="auto"/>
              <w:jc w:val="center"/>
              <w:rPr>
                <w:rFonts w:ascii="Times New Roman" w:hAnsi="Times New Roman" w:cs="Times New Roman"/>
                <w:sz w:val="20"/>
                <w:szCs w:val="20"/>
              </w:rPr>
            </w:pPr>
            <w:proofErr w:type="spellStart"/>
            <w:r w:rsidRPr="00AD5945">
              <w:rPr>
                <w:rFonts w:ascii="Times New Roman" w:hAnsi="Times New Roman" w:cs="Times New Roman"/>
                <w:sz w:val="20"/>
                <w:szCs w:val="20"/>
              </w:rPr>
              <w:t>Eőry</w:t>
            </w:r>
            <w:proofErr w:type="spellEnd"/>
            <w:r w:rsidRPr="00AD5945">
              <w:rPr>
                <w:rFonts w:ascii="Times New Roman" w:hAnsi="Times New Roman" w:cs="Times New Roman"/>
                <w:sz w:val="20"/>
                <w:szCs w:val="20"/>
              </w:rPr>
              <w:t xml:space="preserve"> Dénes </w:t>
            </w:r>
          </w:p>
          <w:p w14:paraId="4EA065B6" w14:textId="6C04AF97" w:rsidR="00760E76" w:rsidRPr="00AD5945"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polgármester</w:t>
            </w:r>
          </w:p>
          <w:p w14:paraId="7A6ACA96" w14:textId="77777777" w:rsidR="00760E76" w:rsidRPr="00AD5945" w:rsidRDefault="00760E76" w:rsidP="00760E76">
            <w:pPr>
              <w:spacing w:after="0" w:line="240" w:lineRule="auto"/>
              <w:jc w:val="center"/>
              <w:rPr>
                <w:rFonts w:ascii="Times New Roman" w:hAnsi="Times New Roman" w:cs="Times New Roman"/>
                <w:sz w:val="20"/>
                <w:szCs w:val="20"/>
              </w:rPr>
            </w:pPr>
            <w:r w:rsidRPr="00AD5945">
              <w:rPr>
                <w:rFonts w:ascii="Times New Roman" w:hAnsi="Times New Roman" w:cs="Times New Roman"/>
                <w:sz w:val="20"/>
                <w:szCs w:val="20"/>
              </w:rPr>
              <w:t>Visegrád Város Önkormányzat</w:t>
            </w:r>
            <w:r>
              <w:rPr>
                <w:rFonts w:ascii="Times New Roman" w:hAnsi="Times New Roman" w:cs="Times New Roman"/>
                <w:sz w:val="20"/>
                <w:szCs w:val="20"/>
              </w:rPr>
              <w:t>a</w:t>
            </w:r>
          </w:p>
          <w:p w14:paraId="43DBEC87" w14:textId="77777777" w:rsidR="00760E76" w:rsidRDefault="00760E76" w:rsidP="00D02279">
            <w:pPr>
              <w:spacing w:after="0" w:line="240" w:lineRule="auto"/>
              <w:jc w:val="center"/>
              <w:rPr>
                <w:rFonts w:ascii="Times New Roman" w:hAnsi="Times New Roman" w:cs="Times New Roman"/>
                <w:sz w:val="20"/>
                <w:szCs w:val="20"/>
              </w:rPr>
            </w:pPr>
          </w:p>
        </w:tc>
      </w:tr>
    </w:tbl>
    <w:p w14:paraId="74F0E3E5" w14:textId="77777777" w:rsidR="009346F1" w:rsidRPr="00AD5945" w:rsidRDefault="009346F1" w:rsidP="00AD5945">
      <w:pPr>
        <w:spacing w:after="0" w:line="240" w:lineRule="auto"/>
        <w:jc w:val="both"/>
        <w:rPr>
          <w:rFonts w:ascii="Times New Roman" w:hAnsi="Times New Roman" w:cs="Times New Roman"/>
          <w:sz w:val="20"/>
          <w:szCs w:val="20"/>
        </w:rPr>
      </w:pPr>
    </w:p>
    <w:p w14:paraId="5863BE94" w14:textId="77777777" w:rsidR="009346F1" w:rsidRPr="00AD5945" w:rsidRDefault="009346F1" w:rsidP="00AD5945">
      <w:pPr>
        <w:spacing w:after="0" w:line="240" w:lineRule="auto"/>
        <w:jc w:val="both"/>
        <w:rPr>
          <w:rFonts w:ascii="Times New Roman" w:hAnsi="Times New Roman" w:cs="Times New Roman"/>
          <w:sz w:val="20"/>
          <w:szCs w:val="20"/>
        </w:rPr>
      </w:pPr>
    </w:p>
    <w:p w14:paraId="05930D4F" w14:textId="77777777" w:rsidR="009346F1" w:rsidRPr="00AD5945" w:rsidRDefault="009346F1" w:rsidP="00AD5945">
      <w:pPr>
        <w:spacing w:after="0" w:line="240" w:lineRule="auto"/>
        <w:jc w:val="both"/>
        <w:rPr>
          <w:rFonts w:ascii="Times New Roman" w:hAnsi="Times New Roman" w:cs="Times New Roman"/>
          <w:sz w:val="20"/>
          <w:szCs w:val="20"/>
        </w:rPr>
      </w:pPr>
    </w:p>
    <w:p w14:paraId="118E6323" w14:textId="77777777" w:rsidR="009346F1" w:rsidRPr="00AD5945" w:rsidRDefault="009346F1" w:rsidP="00AD5945">
      <w:pPr>
        <w:spacing w:after="0" w:line="240" w:lineRule="auto"/>
        <w:jc w:val="both"/>
        <w:rPr>
          <w:rFonts w:ascii="Times New Roman" w:hAnsi="Times New Roman" w:cs="Times New Roman"/>
          <w:sz w:val="20"/>
          <w:szCs w:val="20"/>
        </w:rPr>
      </w:pPr>
    </w:p>
    <w:p w14:paraId="1E7DE0F3" w14:textId="77777777" w:rsidR="003334FA" w:rsidRDefault="003334FA">
      <w:pPr>
        <w:tabs>
          <w:tab w:val="clear" w:pos="708"/>
        </w:tabs>
        <w:suppressAutoHyphens w:val="0"/>
        <w:spacing w:after="160" w:line="259" w:lineRule="auto"/>
        <w:rPr>
          <w:rFonts w:ascii="Times New Roman" w:hAnsi="Times New Roman" w:cs="Times New Roman"/>
          <w:sz w:val="20"/>
          <w:szCs w:val="20"/>
        </w:rPr>
      </w:pPr>
      <w:r>
        <w:rPr>
          <w:rFonts w:ascii="Times New Roman" w:hAnsi="Times New Roman" w:cs="Times New Roman"/>
          <w:sz w:val="20"/>
          <w:szCs w:val="20"/>
        </w:rPr>
        <w:br w:type="page"/>
      </w:r>
    </w:p>
    <w:p w14:paraId="5E2B9CB2" w14:textId="77777777" w:rsidR="00BE1732" w:rsidRPr="00D07EBE" w:rsidRDefault="00BE1732" w:rsidP="00D07EBE">
      <w:pPr>
        <w:pStyle w:val="Listaszerbekezds"/>
        <w:numPr>
          <w:ilvl w:val="0"/>
          <w:numId w:val="21"/>
        </w:numPr>
        <w:spacing w:after="0" w:line="240" w:lineRule="auto"/>
        <w:ind w:right="88"/>
        <w:jc w:val="both"/>
        <w:rPr>
          <w:rFonts w:ascii="Times New Roman" w:hAnsi="Times New Roman" w:cs="Times New Roman"/>
          <w:sz w:val="20"/>
          <w:szCs w:val="20"/>
        </w:rPr>
      </w:pPr>
      <w:r w:rsidRPr="00D07EBE">
        <w:rPr>
          <w:rFonts w:ascii="Times New Roman" w:hAnsi="Times New Roman" w:cs="Times New Roman"/>
          <w:sz w:val="20"/>
          <w:szCs w:val="20"/>
        </w:rPr>
        <w:lastRenderedPageBreak/>
        <w:t>függelék:</w:t>
      </w:r>
    </w:p>
    <w:p w14:paraId="4A275160" w14:textId="77777777" w:rsidR="00BE1732" w:rsidRPr="00D07EBE" w:rsidRDefault="00BE1732" w:rsidP="00D07EBE">
      <w:pPr>
        <w:pStyle w:val="Listaszerbekezds"/>
        <w:spacing w:after="0" w:line="240" w:lineRule="auto"/>
        <w:ind w:right="88"/>
        <w:jc w:val="both"/>
        <w:rPr>
          <w:rFonts w:ascii="Times New Roman" w:hAnsi="Times New Roman" w:cs="Times New Roman"/>
          <w:sz w:val="20"/>
          <w:szCs w:val="20"/>
        </w:rPr>
      </w:pPr>
    </w:p>
    <w:p w14:paraId="61699B40" w14:textId="1222C26D" w:rsidR="003334FA" w:rsidRPr="00D07EBE" w:rsidRDefault="003334FA" w:rsidP="00D07EBE">
      <w:pPr>
        <w:tabs>
          <w:tab w:val="clear" w:pos="708"/>
          <w:tab w:val="left" w:pos="0"/>
        </w:tabs>
        <w:spacing w:after="0" w:line="240" w:lineRule="auto"/>
        <w:ind w:right="88"/>
        <w:jc w:val="both"/>
        <w:rPr>
          <w:rFonts w:ascii="Times New Roman" w:hAnsi="Times New Roman" w:cs="Times New Roman"/>
          <w:sz w:val="20"/>
          <w:szCs w:val="20"/>
        </w:rPr>
      </w:pPr>
      <w:r w:rsidRPr="00D07EBE">
        <w:rPr>
          <w:rFonts w:ascii="Times New Roman" w:hAnsi="Times New Roman" w:cs="Times New Roman"/>
          <w:sz w:val="20"/>
          <w:szCs w:val="20"/>
        </w:rPr>
        <w:t xml:space="preserve">A </w:t>
      </w:r>
      <w:r w:rsidR="00BE1732" w:rsidRPr="00D07EBE">
        <w:rPr>
          <w:rFonts w:ascii="Times New Roman" w:hAnsi="Times New Roman" w:cs="Times New Roman"/>
          <w:sz w:val="20"/>
          <w:szCs w:val="20"/>
        </w:rPr>
        <w:t>Rendészet</w:t>
      </w:r>
      <w:r w:rsidRPr="00D07EBE">
        <w:rPr>
          <w:rFonts w:ascii="Times New Roman" w:hAnsi="Times New Roman" w:cs="Times New Roman"/>
          <w:sz w:val="20"/>
          <w:szCs w:val="20"/>
        </w:rPr>
        <w:t xml:space="preserve"> szokásos feladatai </w:t>
      </w:r>
      <w:r w:rsidR="00135122">
        <w:rPr>
          <w:rFonts w:ascii="Times New Roman" w:hAnsi="Times New Roman" w:cs="Times New Roman"/>
          <w:sz w:val="20"/>
          <w:szCs w:val="20"/>
        </w:rPr>
        <w:t>Dunabogdány K</w:t>
      </w:r>
      <w:r w:rsidR="00D23E9C" w:rsidRPr="00D07EBE">
        <w:rPr>
          <w:rFonts w:ascii="Times New Roman" w:hAnsi="Times New Roman" w:cs="Times New Roman"/>
          <w:sz w:val="20"/>
          <w:szCs w:val="20"/>
        </w:rPr>
        <w:t>özség Önkormányzat</w:t>
      </w:r>
      <w:r w:rsidR="00E02549">
        <w:rPr>
          <w:rFonts w:ascii="Times New Roman" w:hAnsi="Times New Roman" w:cs="Times New Roman"/>
          <w:sz w:val="20"/>
          <w:szCs w:val="20"/>
        </w:rPr>
        <w:t>a</w:t>
      </w:r>
      <w:r w:rsidR="00D23E9C" w:rsidRPr="00D07EBE">
        <w:rPr>
          <w:rFonts w:ascii="Times New Roman" w:hAnsi="Times New Roman" w:cs="Times New Roman"/>
          <w:sz w:val="20"/>
          <w:szCs w:val="20"/>
        </w:rPr>
        <w:t xml:space="preserve"> </w:t>
      </w:r>
      <w:r w:rsidRPr="00D07EBE">
        <w:rPr>
          <w:rFonts w:ascii="Times New Roman" w:hAnsi="Times New Roman" w:cs="Times New Roman"/>
          <w:sz w:val="20"/>
          <w:szCs w:val="20"/>
        </w:rPr>
        <w:t>(a továbbiakban úgy is, mint: Önkormányzat)</w:t>
      </w:r>
      <w:r w:rsidR="00D23E9C" w:rsidRPr="00D07EBE">
        <w:rPr>
          <w:rFonts w:ascii="Times New Roman" w:hAnsi="Times New Roman" w:cs="Times New Roman"/>
          <w:sz w:val="20"/>
          <w:szCs w:val="20"/>
        </w:rPr>
        <w:t xml:space="preserve"> területén</w:t>
      </w:r>
    </w:p>
    <w:p w14:paraId="2B75DC1D" w14:textId="77777777" w:rsidR="003334FA" w:rsidRPr="00D07EBE" w:rsidRDefault="003334FA" w:rsidP="003334FA">
      <w:pPr>
        <w:numPr>
          <w:ilvl w:val="0"/>
          <w:numId w:val="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egy járőr, intézkedés esetén járőrpár, rendészeti gépjárművel, illetőleg az adott helyszín jellegétől függően szükség szerint gyalogosan, </w:t>
      </w:r>
      <w:r w:rsidRPr="00390BF2">
        <w:rPr>
          <w:rFonts w:ascii="Times New Roman" w:hAnsi="Times New Roman" w:cs="Times New Roman"/>
          <w:sz w:val="20"/>
          <w:szCs w:val="20"/>
        </w:rPr>
        <w:t xml:space="preserve">hetente </w:t>
      </w:r>
      <w:r w:rsidR="00135122" w:rsidRPr="00390BF2">
        <w:rPr>
          <w:rFonts w:ascii="Times New Roman" w:hAnsi="Times New Roman" w:cs="Times New Roman"/>
          <w:sz w:val="20"/>
          <w:szCs w:val="20"/>
        </w:rPr>
        <w:t>2</w:t>
      </w:r>
      <w:r w:rsidRPr="00390BF2">
        <w:rPr>
          <w:rFonts w:ascii="Times New Roman" w:hAnsi="Times New Roman" w:cs="Times New Roman"/>
          <w:sz w:val="20"/>
          <w:szCs w:val="20"/>
        </w:rPr>
        <w:t xml:space="preserve"> napon, (ebből havonta 2 nap hétvégén) naponta </w:t>
      </w:r>
      <w:r w:rsidR="00135122" w:rsidRPr="00390BF2">
        <w:rPr>
          <w:rFonts w:ascii="Times New Roman" w:hAnsi="Times New Roman" w:cs="Times New Roman"/>
          <w:sz w:val="20"/>
          <w:szCs w:val="20"/>
        </w:rPr>
        <w:t>3</w:t>
      </w:r>
      <w:r w:rsidRPr="00390BF2">
        <w:rPr>
          <w:rFonts w:ascii="Times New Roman" w:hAnsi="Times New Roman" w:cs="Times New Roman"/>
          <w:sz w:val="20"/>
          <w:szCs w:val="20"/>
        </w:rPr>
        <w:t xml:space="preserve"> órás</w:t>
      </w:r>
      <w:r w:rsidRPr="00D07EBE">
        <w:rPr>
          <w:rFonts w:ascii="Times New Roman" w:hAnsi="Times New Roman" w:cs="Times New Roman"/>
          <w:sz w:val="20"/>
          <w:szCs w:val="20"/>
        </w:rPr>
        <w:t xml:space="preserve"> járőrszolgálatot lát el; a járőr szolgálat alkalmával elsősorban az Önkormányzat részéről meghatározott problémák feltárása, ellenőrzése, szükség szerinti intézkedés végrehajtása történik;</w:t>
      </w:r>
    </w:p>
    <w:p w14:paraId="638A13A8" w14:textId="0A5BE9C2" w:rsidR="003334FA" w:rsidRPr="00D07EBE" w:rsidRDefault="003334FA" w:rsidP="003334FA">
      <w:pPr>
        <w:numPr>
          <w:ilvl w:val="0"/>
          <w:numId w:val="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bookmarkStart w:id="51" w:name="_Hlk125532644"/>
      <w:r w:rsidRPr="00D07EBE">
        <w:rPr>
          <w:rFonts w:ascii="Times New Roman" w:hAnsi="Times New Roman" w:cs="Times New Roman"/>
          <w:sz w:val="20"/>
          <w:szCs w:val="20"/>
        </w:rPr>
        <w:t xml:space="preserve">a Rendészet </w:t>
      </w:r>
      <w:r w:rsidR="005E4A3E">
        <w:rPr>
          <w:rFonts w:ascii="Times New Roman" w:hAnsi="Times New Roman" w:cs="Times New Roman"/>
          <w:sz w:val="20"/>
          <w:szCs w:val="20"/>
        </w:rPr>
        <w:t xml:space="preserve">az </w:t>
      </w:r>
      <w:r w:rsidRPr="00D07EBE">
        <w:rPr>
          <w:rFonts w:ascii="Times New Roman" w:hAnsi="Times New Roman" w:cs="Times New Roman"/>
          <w:sz w:val="20"/>
          <w:szCs w:val="20"/>
        </w:rPr>
        <w:t>elérhetőségein a 24 órás ügyeleti telefonszámon az Önkormányzattól és a lakosságtól is felveszi</w:t>
      </w:r>
      <w:r w:rsidR="005E4A3E">
        <w:rPr>
          <w:rFonts w:ascii="Times New Roman" w:hAnsi="Times New Roman" w:cs="Times New Roman"/>
          <w:sz w:val="20"/>
          <w:szCs w:val="20"/>
        </w:rPr>
        <w:t xml:space="preserve"> a jelzéseket</w:t>
      </w:r>
      <w:bookmarkEnd w:id="51"/>
      <w:r w:rsidRPr="00D07EBE">
        <w:rPr>
          <w:rFonts w:ascii="Times New Roman" w:hAnsi="Times New Roman" w:cs="Times New Roman"/>
          <w:sz w:val="20"/>
          <w:szCs w:val="20"/>
        </w:rPr>
        <w:t>;</w:t>
      </w:r>
    </w:p>
    <w:p w14:paraId="43210D0A" w14:textId="77777777" w:rsidR="003334FA" w:rsidRPr="00D07EBE" w:rsidRDefault="003334FA" w:rsidP="003334FA">
      <w:pPr>
        <w:numPr>
          <w:ilvl w:val="0"/>
          <w:numId w:val="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az azonnali intézkedést igénylő feladatok esetén a Rendészet ügyelete a jelzésnek megfelelően a hatáskörrel, illetékességgel rendelkező szervezeteket értesíti;</w:t>
      </w:r>
    </w:p>
    <w:p w14:paraId="65FE1FE2" w14:textId="77777777" w:rsidR="003334FA" w:rsidRPr="00D07EBE" w:rsidRDefault="003334FA" w:rsidP="003334FA">
      <w:pPr>
        <w:numPr>
          <w:ilvl w:val="0"/>
          <w:numId w:val="9"/>
        </w:numP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az Önkormányzat igényének megfelelően ellátja az önkormányzati rendezvények biztonsági tervezését, szervezését, valamint az önkormányzati védelmi igazgatási feladatokat;</w:t>
      </w:r>
    </w:p>
    <w:p w14:paraId="611A067A" w14:textId="77777777" w:rsidR="003334FA" w:rsidRPr="00D07EBE" w:rsidRDefault="003334FA" w:rsidP="003334FA">
      <w:pPr>
        <w:numPr>
          <w:ilvl w:val="0"/>
          <w:numId w:val="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köteles az Önkormányzatot tevékenységéről és a feladat állásáról tájékoztatni, köteles Önkormányzatot tájékoztatni, ha a Rendőrség, vagy közreműködő igénybevétele válik szükségessé, vagy ha a felmerült új körülmények az utasítások, vagy megállapodásuk módosítását teszik indokolttá;</w:t>
      </w:r>
    </w:p>
    <w:p w14:paraId="3E776D4F" w14:textId="77777777" w:rsidR="003334FA" w:rsidRPr="00D07EBE" w:rsidRDefault="003334FA" w:rsidP="003334FA">
      <w:pPr>
        <w:numPr>
          <w:ilvl w:val="0"/>
          <w:numId w:val="9"/>
        </w:numPr>
        <w:tabs>
          <w:tab w:val="clear" w:pos="708"/>
        </w:tabs>
        <w:suppressAutoHyphens w:val="0"/>
        <w:spacing w:after="0" w:line="240" w:lineRule="auto"/>
        <w:ind w:left="709" w:right="113" w:hanging="283"/>
        <w:jc w:val="both"/>
        <w:rPr>
          <w:rFonts w:ascii="Times New Roman" w:hAnsi="Times New Roman" w:cs="Times New Roman"/>
          <w:sz w:val="20"/>
          <w:szCs w:val="20"/>
        </w:rPr>
      </w:pPr>
      <w:r w:rsidRPr="00D07EBE">
        <w:rPr>
          <w:rFonts w:ascii="Times New Roman" w:hAnsi="Times New Roman" w:cs="Times New Roman"/>
          <w:sz w:val="20"/>
          <w:szCs w:val="20"/>
        </w:rPr>
        <w:t>a járőrszolgálat útvonaláról, megtett intézkedésekről, lakossági bejelentések tartalmáról minden tárgyhót követő hónap 10-ig írásban beszámolót küld a Rendészet;</w:t>
      </w:r>
    </w:p>
    <w:p w14:paraId="06A93443" w14:textId="77777777" w:rsidR="003334FA" w:rsidRPr="00D07EBE" w:rsidRDefault="003334FA" w:rsidP="003334FA">
      <w:pPr>
        <w:numPr>
          <w:ilvl w:val="0"/>
          <w:numId w:val="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vezetője minden év január 31-éig írásban köteles beszámolni az Önkormányzatnak a Rendészet Önkormányzatnál végzett tevékenységéről.</w:t>
      </w:r>
    </w:p>
    <w:p w14:paraId="2446A989" w14:textId="77777777" w:rsidR="00BE1732" w:rsidRDefault="00BE1732" w:rsidP="003334FA">
      <w:pPr>
        <w:numPr>
          <w:ilvl w:val="0"/>
          <w:numId w:val="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előzetesen egyeztet az Önkormányzat írásban kijelölt képviselőjével, ilyennek hiányában a polgármesterrel arról, annak jóváhagyása érdekében, ha a havi időráfordítás a </w:t>
      </w:r>
      <w:r w:rsidR="00135122" w:rsidRPr="00390BF2">
        <w:rPr>
          <w:rFonts w:ascii="Times New Roman" w:hAnsi="Times New Roman" w:cs="Times New Roman"/>
          <w:sz w:val="20"/>
          <w:szCs w:val="20"/>
        </w:rPr>
        <w:t>24</w:t>
      </w:r>
      <w:r w:rsidRPr="00D07EBE">
        <w:rPr>
          <w:rFonts w:ascii="Times New Roman" w:hAnsi="Times New Roman" w:cs="Times New Roman"/>
          <w:sz w:val="20"/>
          <w:szCs w:val="20"/>
        </w:rPr>
        <w:t xml:space="preserve"> órát várhatóan meghaladja. Önkormányzat kezdeményezésére a havi </w:t>
      </w:r>
      <w:r w:rsidRPr="00390BF2">
        <w:rPr>
          <w:rFonts w:ascii="Times New Roman" w:hAnsi="Times New Roman" w:cs="Times New Roman"/>
          <w:sz w:val="20"/>
          <w:szCs w:val="20"/>
        </w:rPr>
        <w:t xml:space="preserve">átlag </w:t>
      </w:r>
      <w:r w:rsidR="00135122" w:rsidRPr="00390BF2">
        <w:rPr>
          <w:rFonts w:ascii="Times New Roman" w:hAnsi="Times New Roman" w:cs="Times New Roman"/>
          <w:sz w:val="20"/>
          <w:szCs w:val="20"/>
        </w:rPr>
        <w:t>24</w:t>
      </w:r>
      <w:r w:rsidRPr="00D07EBE">
        <w:rPr>
          <w:rFonts w:ascii="Times New Roman" w:hAnsi="Times New Roman" w:cs="Times New Roman"/>
          <w:sz w:val="20"/>
          <w:szCs w:val="20"/>
        </w:rPr>
        <w:t xml:space="preserve"> óra szolgálati idő átcsoportosítására 30 napon belül van lehetőség.</w:t>
      </w:r>
    </w:p>
    <w:p w14:paraId="45E2B347" w14:textId="77777777" w:rsidR="00135122" w:rsidRDefault="00135122">
      <w:pPr>
        <w:tabs>
          <w:tab w:val="clear" w:pos="708"/>
        </w:tabs>
        <w:suppressAutoHyphens w:val="0"/>
        <w:spacing w:after="160" w:line="259" w:lineRule="auto"/>
        <w:rPr>
          <w:rFonts w:ascii="Times New Roman" w:hAnsi="Times New Roman" w:cs="Times New Roman"/>
          <w:sz w:val="20"/>
          <w:szCs w:val="20"/>
        </w:rPr>
      </w:pPr>
      <w:r>
        <w:rPr>
          <w:rFonts w:ascii="Times New Roman" w:hAnsi="Times New Roman" w:cs="Times New Roman"/>
          <w:sz w:val="20"/>
          <w:szCs w:val="20"/>
        </w:rPr>
        <w:br w:type="page"/>
      </w:r>
    </w:p>
    <w:p w14:paraId="250481B6" w14:textId="77777777" w:rsidR="00135122" w:rsidRPr="00591B47" w:rsidRDefault="00135122" w:rsidP="00135122">
      <w:pPr>
        <w:pStyle w:val="Listaszerbekezds"/>
        <w:numPr>
          <w:ilvl w:val="0"/>
          <w:numId w:val="21"/>
        </w:numPr>
        <w:spacing w:after="0" w:line="240" w:lineRule="auto"/>
        <w:ind w:right="88"/>
        <w:jc w:val="both"/>
        <w:rPr>
          <w:rFonts w:ascii="Times New Roman" w:hAnsi="Times New Roman" w:cs="Times New Roman"/>
          <w:sz w:val="20"/>
          <w:szCs w:val="20"/>
        </w:rPr>
      </w:pPr>
      <w:r w:rsidRPr="00591B47">
        <w:rPr>
          <w:rFonts w:ascii="Times New Roman" w:hAnsi="Times New Roman" w:cs="Times New Roman"/>
          <w:sz w:val="20"/>
          <w:szCs w:val="20"/>
        </w:rPr>
        <w:lastRenderedPageBreak/>
        <w:t>függelék:</w:t>
      </w:r>
    </w:p>
    <w:p w14:paraId="38F0F191" w14:textId="77777777" w:rsidR="00135122" w:rsidRPr="00591B47" w:rsidRDefault="00135122" w:rsidP="00135122">
      <w:pPr>
        <w:pStyle w:val="Listaszerbekezds"/>
        <w:spacing w:after="0" w:line="240" w:lineRule="auto"/>
        <w:ind w:right="88"/>
        <w:jc w:val="both"/>
        <w:rPr>
          <w:rFonts w:ascii="Times New Roman" w:hAnsi="Times New Roman" w:cs="Times New Roman"/>
          <w:sz w:val="20"/>
          <w:szCs w:val="20"/>
        </w:rPr>
      </w:pPr>
    </w:p>
    <w:p w14:paraId="0E702856" w14:textId="082AC63D" w:rsidR="00135122" w:rsidRPr="00591B47" w:rsidRDefault="00135122" w:rsidP="00135122">
      <w:pPr>
        <w:tabs>
          <w:tab w:val="clear" w:pos="708"/>
          <w:tab w:val="left" w:pos="0"/>
        </w:tabs>
        <w:spacing w:after="0" w:line="240" w:lineRule="auto"/>
        <w:ind w:right="88"/>
        <w:jc w:val="both"/>
        <w:rPr>
          <w:rFonts w:ascii="Times New Roman" w:hAnsi="Times New Roman" w:cs="Times New Roman"/>
          <w:sz w:val="20"/>
          <w:szCs w:val="20"/>
        </w:rPr>
      </w:pPr>
      <w:r w:rsidRPr="00591B47">
        <w:rPr>
          <w:rFonts w:ascii="Times New Roman" w:hAnsi="Times New Roman" w:cs="Times New Roman"/>
          <w:sz w:val="20"/>
          <w:szCs w:val="20"/>
        </w:rPr>
        <w:t>A Rendészet szokásos feladatai Leányfalu Nagyközség Önkormányzat</w:t>
      </w:r>
      <w:r w:rsidR="00E02549">
        <w:rPr>
          <w:rFonts w:ascii="Times New Roman" w:hAnsi="Times New Roman" w:cs="Times New Roman"/>
          <w:sz w:val="20"/>
          <w:szCs w:val="20"/>
        </w:rPr>
        <w:t>a</w:t>
      </w:r>
      <w:r w:rsidRPr="00591B47">
        <w:rPr>
          <w:rFonts w:ascii="Times New Roman" w:hAnsi="Times New Roman" w:cs="Times New Roman"/>
          <w:sz w:val="20"/>
          <w:szCs w:val="20"/>
        </w:rPr>
        <w:t xml:space="preserve"> (a továbbiakban úgy is, mint: Önkormányzat) területén</w:t>
      </w:r>
    </w:p>
    <w:p w14:paraId="7FC82ADA" w14:textId="77777777" w:rsidR="00135122" w:rsidRPr="00591B47" w:rsidRDefault="00135122" w:rsidP="00D07EBE">
      <w:pPr>
        <w:numPr>
          <w:ilvl w:val="0"/>
          <w:numId w:val="22"/>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D07EBE">
        <w:rPr>
          <w:rFonts w:ascii="Times New Roman" w:hAnsi="Times New Roman" w:cs="Times New Roman"/>
          <w:sz w:val="20"/>
          <w:szCs w:val="20"/>
        </w:rPr>
        <w:t>egy járőr, intézkedés esetén járőrpár</w:t>
      </w:r>
      <w:r w:rsidRPr="00591B47">
        <w:rPr>
          <w:rFonts w:ascii="Times New Roman" w:hAnsi="Times New Roman" w:cs="Times New Roman"/>
          <w:sz w:val="20"/>
          <w:szCs w:val="20"/>
        </w:rPr>
        <w:t xml:space="preserve">, rendészeti gépjárművel, illetőleg az adott helyszín jellegétől függően szükség szerint gyalogosan, </w:t>
      </w:r>
      <w:r w:rsidRPr="00390BF2">
        <w:rPr>
          <w:rFonts w:ascii="Times New Roman" w:hAnsi="Times New Roman" w:cs="Times New Roman"/>
          <w:sz w:val="20"/>
          <w:szCs w:val="20"/>
        </w:rPr>
        <w:t>hetente 4 napon, (ebből havonta 2 nap hétvégén) naponta 2 órás járőrszolgálatot lát el; a járőr szolg</w:t>
      </w:r>
      <w:r w:rsidRPr="00591B47">
        <w:rPr>
          <w:rFonts w:ascii="Times New Roman" w:hAnsi="Times New Roman" w:cs="Times New Roman"/>
          <w:sz w:val="20"/>
          <w:szCs w:val="20"/>
        </w:rPr>
        <w:t>álat alkalmával elsősorban az Önkormányzat részéről meghatározott problémák feltárása, ellenőrzése, szükség szerinti intézkedés végrehajtása történik;</w:t>
      </w:r>
    </w:p>
    <w:p w14:paraId="4A5605D2" w14:textId="77777777" w:rsidR="00A87822" w:rsidRPr="00D07EBE" w:rsidRDefault="00A87822" w:rsidP="00A87822">
      <w:pPr>
        <w:numPr>
          <w:ilvl w:val="0"/>
          <w:numId w:val="22"/>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w:t>
      </w:r>
      <w:r>
        <w:rPr>
          <w:rFonts w:ascii="Times New Roman" w:hAnsi="Times New Roman" w:cs="Times New Roman"/>
          <w:sz w:val="20"/>
          <w:szCs w:val="20"/>
        </w:rPr>
        <w:t xml:space="preserve">az </w:t>
      </w:r>
      <w:r w:rsidRPr="00D07EBE">
        <w:rPr>
          <w:rFonts w:ascii="Times New Roman" w:hAnsi="Times New Roman" w:cs="Times New Roman"/>
          <w:sz w:val="20"/>
          <w:szCs w:val="20"/>
        </w:rPr>
        <w:t>elérhetőségein a 24 órás ügyeleti telefonszámon az Önkormányzattól és a lakosságtól is felveszi</w:t>
      </w:r>
      <w:r>
        <w:rPr>
          <w:rFonts w:ascii="Times New Roman" w:hAnsi="Times New Roman" w:cs="Times New Roman"/>
          <w:sz w:val="20"/>
          <w:szCs w:val="20"/>
        </w:rPr>
        <w:t xml:space="preserve"> a jelzéseket</w:t>
      </w:r>
      <w:r w:rsidRPr="00D07EBE">
        <w:rPr>
          <w:rFonts w:ascii="Times New Roman" w:hAnsi="Times New Roman" w:cs="Times New Roman"/>
          <w:sz w:val="20"/>
          <w:szCs w:val="20"/>
        </w:rPr>
        <w:t>;</w:t>
      </w:r>
    </w:p>
    <w:p w14:paraId="347985A2" w14:textId="77777777" w:rsidR="00135122" w:rsidRPr="00591B47" w:rsidRDefault="00135122" w:rsidP="00D07EBE">
      <w:pPr>
        <w:numPr>
          <w:ilvl w:val="0"/>
          <w:numId w:val="22"/>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az azonnali intézkedést igénylő feladatok esetén a Rendészet ügyelete a jelzésnek megfelelően a hatáskörrel, illetékességgel rendelkező szervezeteket értesíti;</w:t>
      </w:r>
    </w:p>
    <w:p w14:paraId="3508560B" w14:textId="77777777" w:rsidR="00135122" w:rsidRPr="00591B47" w:rsidRDefault="00135122" w:rsidP="00D07EBE">
      <w:pPr>
        <w:numPr>
          <w:ilvl w:val="0"/>
          <w:numId w:val="22"/>
        </w:numP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az Önkormányzat igényének megfelelően ellátja az önkormányzati rendezvények biztonsági tervezését, szervezését, valamint az önkormányzati védelmi igazgatási feladatokat;</w:t>
      </w:r>
    </w:p>
    <w:p w14:paraId="1BD9B4B2" w14:textId="77777777" w:rsidR="00135122" w:rsidRPr="00591B47" w:rsidRDefault="00135122" w:rsidP="00D07EBE">
      <w:pPr>
        <w:numPr>
          <w:ilvl w:val="0"/>
          <w:numId w:val="22"/>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köteles az Önkormányzatot tevékenységéről és a feladat állásáról tájékoztatni, köteles Önkormányzatot tájékoztatni, ha a Rendőrség, vagy közreműködő igénybevétele válik szükségessé, vagy ha a felmerült új körülmények az utasítások, vagy megállapodásuk módosítását teszik indokolttá;</w:t>
      </w:r>
    </w:p>
    <w:p w14:paraId="09F5DC32" w14:textId="77777777" w:rsidR="00135122" w:rsidRPr="00591B47" w:rsidRDefault="00135122" w:rsidP="00D07EBE">
      <w:pPr>
        <w:numPr>
          <w:ilvl w:val="0"/>
          <w:numId w:val="22"/>
        </w:numPr>
        <w:tabs>
          <w:tab w:val="clear" w:pos="708"/>
        </w:tabs>
        <w:suppressAutoHyphens w:val="0"/>
        <w:spacing w:after="0" w:line="240" w:lineRule="auto"/>
        <w:ind w:right="113"/>
        <w:jc w:val="both"/>
        <w:rPr>
          <w:rFonts w:ascii="Times New Roman" w:hAnsi="Times New Roman" w:cs="Times New Roman"/>
          <w:sz w:val="20"/>
          <w:szCs w:val="20"/>
        </w:rPr>
      </w:pPr>
      <w:r w:rsidRPr="00591B47">
        <w:rPr>
          <w:rFonts w:ascii="Times New Roman" w:hAnsi="Times New Roman" w:cs="Times New Roman"/>
          <w:sz w:val="20"/>
          <w:szCs w:val="20"/>
        </w:rPr>
        <w:t>a járőrszolgálat útvonaláról, megtett intézkedésekről, lakossági bejelentések tartalmáról minden tárgyhót követő hónap 10-ig írásban beszámolót küld a Rendészet;</w:t>
      </w:r>
    </w:p>
    <w:p w14:paraId="380D213D" w14:textId="77777777" w:rsidR="00135122" w:rsidRPr="00591B47" w:rsidRDefault="00135122" w:rsidP="00D07EBE">
      <w:pPr>
        <w:numPr>
          <w:ilvl w:val="0"/>
          <w:numId w:val="22"/>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vezetője minden év január 31-éig írásban köteles beszámolni az Önkormányzatnak a Rendészet Önkormányzatnál végzett tevékenységéről.</w:t>
      </w:r>
    </w:p>
    <w:p w14:paraId="6AC0E80A" w14:textId="77777777" w:rsidR="00135122" w:rsidRPr="00591B47" w:rsidRDefault="00135122" w:rsidP="00D07EBE">
      <w:pPr>
        <w:numPr>
          <w:ilvl w:val="0"/>
          <w:numId w:val="22"/>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 xml:space="preserve">A Rendészet előzetesen egyeztet az Önkormányzat írásban kijelölt képviselőjével, ilyennek hiányában a polgármesterrel arról, annak jóváhagyása érdekében, ha a havi időráfordítás </w:t>
      </w:r>
      <w:r w:rsidRPr="00390BF2">
        <w:rPr>
          <w:rFonts w:ascii="Times New Roman" w:hAnsi="Times New Roman" w:cs="Times New Roman"/>
          <w:sz w:val="20"/>
          <w:szCs w:val="20"/>
        </w:rPr>
        <w:t>a 32 órát várhatóan meghaladja. Önkormányzat kezdeményezésére a havi átlag 32 óra szolgála</w:t>
      </w:r>
      <w:r w:rsidRPr="00591B47">
        <w:rPr>
          <w:rFonts w:ascii="Times New Roman" w:hAnsi="Times New Roman" w:cs="Times New Roman"/>
          <w:sz w:val="20"/>
          <w:szCs w:val="20"/>
        </w:rPr>
        <w:t>ti idő átcsoportosítására 30 napon belül van lehetőség.</w:t>
      </w:r>
    </w:p>
    <w:p w14:paraId="0592C165" w14:textId="77777777" w:rsidR="00135122" w:rsidRDefault="00135122">
      <w:pPr>
        <w:tabs>
          <w:tab w:val="clear" w:pos="708"/>
        </w:tabs>
        <w:suppressAutoHyphens w:val="0"/>
        <w:spacing w:after="160" w:line="259" w:lineRule="auto"/>
        <w:rPr>
          <w:rFonts w:ascii="Times New Roman" w:hAnsi="Times New Roman" w:cs="Times New Roman"/>
          <w:sz w:val="20"/>
          <w:szCs w:val="20"/>
        </w:rPr>
      </w:pPr>
      <w:r>
        <w:rPr>
          <w:rFonts w:ascii="Times New Roman" w:hAnsi="Times New Roman" w:cs="Times New Roman"/>
          <w:sz w:val="20"/>
          <w:szCs w:val="20"/>
        </w:rPr>
        <w:br w:type="page"/>
      </w:r>
    </w:p>
    <w:p w14:paraId="6A11F989" w14:textId="77777777" w:rsidR="00135122" w:rsidRPr="00591B47" w:rsidRDefault="00135122" w:rsidP="00135122">
      <w:pPr>
        <w:pStyle w:val="Listaszerbekezds"/>
        <w:numPr>
          <w:ilvl w:val="0"/>
          <w:numId w:val="21"/>
        </w:numPr>
        <w:spacing w:after="0" w:line="240" w:lineRule="auto"/>
        <w:ind w:right="88"/>
        <w:jc w:val="both"/>
        <w:rPr>
          <w:rFonts w:ascii="Times New Roman" w:hAnsi="Times New Roman" w:cs="Times New Roman"/>
          <w:sz w:val="20"/>
          <w:szCs w:val="20"/>
        </w:rPr>
      </w:pPr>
      <w:r w:rsidRPr="00591B47">
        <w:rPr>
          <w:rFonts w:ascii="Times New Roman" w:hAnsi="Times New Roman" w:cs="Times New Roman"/>
          <w:sz w:val="20"/>
          <w:szCs w:val="20"/>
        </w:rPr>
        <w:lastRenderedPageBreak/>
        <w:t>függelék:</w:t>
      </w:r>
    </w:p>
    <w:p w14:paraId="4E9EDF4D" w14:textId="77777777" w:rsidR="00135122" w:rsidRPr="00591B47" w:rsidRDefault="00135122" w:rsidP="00135122">
      <w:pPr>
        <w:pStyle w:val="Listaszerbekezds"/>
        <w:spacing w:after="0" w:line="240" w:lineRule="auto"/>
        <w:ind w:right="88"/>
        <w:jc w:val="both"/>
        <w:rPr>
          <w:rFonts w:ascii="Times New Roman" w:hAnsi="Times New Roman" w:cs="Times New Roman"/>
          <w:sz w:val="20"/>
          <w:szCs w:val="20"/>
        </w:rPr>
      </w:pPr>
    </w:p>
    <w:p w14:paraId="3FE96158" w14:textId="7D57D68F" w:rsidR="00135122" w:rsidRPr="00591B47" w:rsidRDefault="00135122" w:rsidP="00135122">
      <w:pPr>
        <w:tabs>
          <w:tab w:val="clear" w:pos="708"/>
          <w:tab w:val="left" w:pos="0"/>
        </w:tabs>
        <w:spacing w:after="0" w:line="240" w:lineRule="auto"/>
        <w:ind w:right="88"/>
        <w:jc w:val="both"/>
        <w:rPr>
          <w:rFonts w:ascii="Times New Roman" w:hAnsi="Times New Roman" w:cs="Times New Roman"/>
          <w:sz w:val="20"/>
          <w:szCs w:val="20"/>
        </w:rPr>
      </w:pPr>
      <w:r w:rsidRPr="00591B47">
        <w:rPr>
          <w:rFonts w:ascii="Times New Roman" w:hAnsi="Times New Roman" w:cs="Times New Roman"/>
          <w:sz w:val="20"/>
          <w:szCs w:val="20"/>
        </w:rPr>
        <w:t xml:space="preserve">A Rendészet szokásos feladatai </w:t>
      </w:r>
      <w:r>
        <w:rPr>
          <w:rFonts w:ascii="Times New Roman" w:hAnsi="Times New Roman" w:cs="Times New Roman"/>
          <w:sz w:val="20"/>
          <w:szCs w:val="20"/>
        </w:rPr>
        <w:t>Pilisszentlászló K</w:t>
      </w:r>
      <w:r w:rsidRPr="00591B47">
        <w:rPr>
          <w:rFonts w:ascii="Times New Roman" w:hAnsi="Times New Roman" w:cs="Times New Roman"/>
          <w:sz w:val="20"/>
          <w:szCs w:val="20"/>
        </w:rPr>
        <w:t>özség Önkormányzat</w:t>
      </w:r>
      <w:r w:rsidR="00E02549">
        <w:rPr>
          <w:rFonts w:ascii="Times New Roman" w:hAnsi="Times New Roman" w:cs="Times New Roman"/>
          <w:sz w:val="20"/>
          <w:szCs w:val="20"/>
        </w:rPr>
        <w:t>a</w:t>
      </w:r>
      <w:r w:rsidRPr="00591B47">
        <w:rPr>
          <w:rFonts w:ascii="Times New Roman" w:hAnsi="Times New Roman" w:cs="Times New Roman"/>
          <w:sz w:val="20"/>
          <w:szCs w:val="20"/>
        </w:rPr>
        <w:t xml:space="preserve"> (a továbbiakban úgy is, mint: Önkormányzat) területén</w:t>
      </w:r>
    </w:p>
    <w:p w14:paraId="774834AC" w14:textId="77777777" w:rsidR="00135122" w:rsidRPr="00591B47" w:rsidRDefault="00135122" w:rsidP="00D07EBE">
      <w:pPr>
        <w:numPr>
          <w:ilvl w:val="0"/>
          <w:numId w:val="23"/>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D07EBE">
        <w:rPr>
          <w:rFonts w:ascii="Times New Roman" w:hAnsi="Times New Roman" w:cs="Times New Roman"/>
          <w:sz w:val="20"/>
          <w:szCs w:val="20"/>
        </w:rPr>
        <w:t>egy járőr, intézkedés esetén járőrpár</w:t>
      </w:r>
      <w:r w:rsidRPr="00591B47">
        <w:rPr>
          <w:rFonts w:ascii="Times New Roman" w:hAnsi="Times New Roman" w:cs="Times New Roman"/>
          <w:sz w:val="20"/>
          <w:szCs w:val="20"/>
        </w:rPr>
        <w:t xml:space="preserve">, rendészeti gépjárművel, illetőleg az adott helyszín jellegétől függően szükség szerint gyalogosan, </w:t>
      </w:r>
      <w:r w:rsidRPr="00390BF2">
        <w:rPr>
          <w:rFonts w:ascii="Times New Roman" w:hAnsi="Times New Roman" w:cs="Times New Roman"/>
          <w:sz w:val="20"/>
          <w:szCs w:val="20"/>
        </w:rPr>
        <w:t>havonta 2 órás járőrszolgálatot lát el; a járőr szolgálat alkalmával elsősorban az Önkormányzat részéről meghatározott</w:t>
      </w:r>
      <w:r w:rsidRPr="00591B47">
        <w:rPr>
          <w:rFonts w:ascii="Times New Roman" w:hAnsi="Times New Roman" w:cs="Times New Roman"/>
          <w:sz w:val="20"/>
          <w:szCs w:val="20"/>
        </w:rPr>
        <w:t xml:space="preserve"> problémák feltárása, ellenőrzése, szükség szerinti intézkedés végrehajtása történik;</w:t>
      </w:r>
    </w:p>
    <w:p w14:paraId="5FCE9AC4" w14:textId="77777777" w:rsidR="00A87822" w:rsidRPr="00D07EBE" w:rsidRDefault="00A87822" w:rsidP="00A87822">
      <w:pPr>
        <w:numPr>
          <w:ilvl w:val="0"/>
          <w:numId w:val="23"/>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w:t>
      </w:r>
      <w:r>
        <w:rPr>
          <w:rFonts w:ascii="Times New Roman" w:hAnsi="Times New Roman" w:cs="Times New Roman"/>
          <w:sz w:val="20"/>
          <w:szCs w:val="20"/>
        </w:rPr>
        <w:t xml:space="preserve">az </w:t>
      </w:r>
      <w:r w:rsidRPr="00D07EBE">
        <w:rPr>
          <w:rFonts w:ascii="Times New Roman" w:hAnsi="Times New Roman" w:cs="Times New Roman"/>
          <w:sz w:val="20"/>
          <w:szCs w:val="20"/>
        </w:rPr>
        <w:t>elérhetőségein a 24 órás ügyeleti telefonszámon az Önkormányzattól és a lakosságtól is felveszi</w:t>
      </w:r>
      <w:r>
        <w:rPr>
          <w:rFonts w:ascii="Times New Roman" w:hAnsi="Times New Roman" w:cs="Times New Roman"/>
          <w:sz w:val="20"/>
          <w:szCs w:val="20"/>
        </w:rPr>
        <w:t xml:space="preserve"> a jelzéseket</w:t>
      </w:r>
      <w:r w:rsidRPr="00D07EBE">
        <w:rPr>
          <w:rFonts w:ascii="Times New Roman" w:hAnsi="Times New Roman" w:cs="Times New Roman"/>
          <w:sz w:val="20"/>
          <w:szCs w:val="20"/>
        </w:rPr>
        <w:t>;</w:t>
      </w:r>
    </w:p>
    <w:p w14:paraId="7ABBDEDC" w14:textId="77777777" w:rsidR="00135122" w:rsidRPr="00591B47" w:rsidRDefault="00135122" w:rsidP="00D07EBE">
      <w:pPr>
        <w:numPr>
          <w:ilvl w:val="0"/>
          <w:numId w:val="23"/>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az azonnali intézkedést igénylő feladatok esetén a Rendészet ügyelete a jelzésnek megfelelően a hatáskörrel, illetékességgel rendelkező szervezeteket értesíti;</w:t>
      </w:r>
    </w:p>
    <w:p w14:paraId="14618494" w14:textId="77777777" w:rsidR="00135122" w:rsidRPr="00591B47" w:rsidRDefault="00135122" w:rsidP="00D07EBE">
      <w:pPr>
        <w:numPr>
          <w:ilvl w:val="0"/>
          <w:numId w:val="23"/>
        </w:numP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az Önkormányzat igényének megfelelően ellátja az önkormányzati rendezvények biztonsági tervezését, szervezését, valamint az önkormányzati védelmi igazgatási feladatokat;</w:t>
      </w:r>
    </w:p>
    <w:p w14:paraId="7C27CF8B" w14:textId="77777777" w:rsidR="00135122" w:rsidRPr="00591B47" w:rsidRDefault="00135122" w:rsidP="00D07EBE">
      <w:pPr>
        <w:numPr>
          <w:ilvl w:val="0"/>
          <w:numId w:val="23"/>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köteles az Önkormányzatot tevékenységéről és a feladat állásáról tájékoztatni, köteles Önkormányzatot tájékoztatni, ha a Rendőrség, vagy közreműködő igénybevétele válik szükségessé, vagy ha a felmerült új körülmények az utasítások, vagy megállapodásuk módosítását teszik indokolttá;</w:t>
      </w:r>
    </w:p>
    <w:p w14:paraId="1E520707" w14:textId="77777777" w:rsidR="00135122" w:rsidRPr="00591B47" w:rsidRDefault="00135122" w:rsidP="00D07EBE">
      <w:pPr>
        <w:numPr>
          <w:ilvl w:val="0"/>
          <w:numId w:val="23"/>
        </w:numPr>
        <w:tabs>
          <w:tab w:val="clear" w:pos="708"/>
        </w:tabs>
        <w:suppressAutoHyphens w:val="0"/>
        <w:spacing w:after="0" w:line="240" w:lineRule="auto"/>
        <w:ind w:right="113"/>
        <w:jc w:val="both"/>
        <w:rPr>
          <w:rFonts w:ascii="Times New Roman" w:hAnsi="Times New Roman" w:cs="Times New Roman"/>
          <w:sz w:val="20"/>
          <w:szCs w:val="20"/>
        </w:rPr>
      </w:pPr>
      <w:r w:rsidRPr="00591B47">
        <w:rPr>
          <w:rFonts w:ascii="Times New Roman" w:hAnsi="Times New Roman" w:cs="Times New Roman"/>
          <w:sz w:val="20"/>
          <w:szCs w:val="20"/>
        </w:rPr>
        <w:t>a járőrszolgálat útvonaláról, megtett intézkedésekről, lakossági bejelentések tartalmáról minden tárgyhót követő hónap 10-ig írásban beszámolót küld a Rendészet;</w:t>
      </w:r>
    </w:p>
    <w:p w14:paraId="4BE45103" w14:textId="7B85650A" w:rsidR="00135122" w:rsidRDefault="00135122" w:rsidP="00D07EBE">
      <w:pPr>
        <w:numPr>
          <w:ilvl w:val="0"/>
          <w:numId w:val="23"/>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vezetője minden év január 31-éig írásban köteles beszámolni az Önkormányzatnak a Rendészet Önkormányzatnál végzett tevékenységéről</w:t>
      </w:r>
      <w:r w:rsidR="00934F20">
        <w:rPr>
          <w:rFonts w:ascii="Times New Roman" w:hAnsi="Times New Roman" w:cs="Times New Roman"/>
          <w:sz w:val="20"/>
          <w:szCs w:val="20"/>
        </w:rPr>
        <w:t>,</w:t>
      </w:r>
    </w:p>
    <w:p w14:paraId="6EDE61C7" w14:textId="7794572D" w:rsidR="00934F20" w:rsidRPr="00B401FE" w:rsidRDefault="00934F20" w:rsidP="00934F20">
      <w:pPr>
        <w:numPr>
          <w:ilvl w:val="0"/>
          <w:numId w:val="23"/>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B401FE">
        <w:rPr>
          <w:rFonts w:ascii="Times New Roman" w:hAnsi="Times New Roman" w:cstheme="minorHAnsi"/>
          <w:sz w:val="20"/>
          <w:szCs w:val="20"/>
        </w:rPr>
        <w:t>Pilisszentlászlón kialakított térfigyelő rendszert a</w:t>
      </w:r>
      <w:r w:rsidR="005D1E12">
        <w:rPr>
          <w:rFonts w:ascii="Times New Roman" w:hAnsi="Times New Roman" w:cstheme="minorHAnsi"/>
          <w:sz w:val="20"/>
          <w:szCs w:val="20"/>
        </w:rPr>
        <w:t>z Önkormányzat költségviselésével a</w:t>
      </w:r>
      <w:r w:rsidRPr="00B401FE">
        <w:rPr>
          <w:rFonts w:ascii="Times New Roman" w:hAnsi="Times New Roman" w:cstheme="minorHAnsi"/>
          <w:sz w:val="20"/>
          <w:szCs w:val="20"/>
        </w:rPr>
        <w:t xml:space="preserve"> Rendészet üzemelteti és kezeli a közterület-felügyeletről szóló 1999. évi LXIII. törvény rendelkezései szerint, mely </w:t>
      </w:r>
      <w:r w:rsidR="00AE12C9">
        <w:rPr>
          <w:rFonts w:ascii="Times New Roman" w:hAnsi="Times New Roman" w:cstheme="minorHAnsi"/>
          <w:sz w:val="20"/>
          <w:szCs w:val="20"/>
        </w:rPr>
        <w:t>különösen</w:t>
      </w:r>
      <w:r w:rsidRPr="00B401FE">
        <w:rPr>
          <w:rFonts w:ascii="Times New Roman" w:hAnsi="Times New Roman" w:cstheme="minorHAnsi"/>
          <w:sz w:val="20"/>
          <w:szCs w:val="20"/>
        </w:rPr>
        <w:t xml:space="preserve"> az alábbi részfeladatokra terjed ki:</w:t>
      </w:r>
    </w:p>
    <w:p w14:paraId="645A0B5F" w14:textId="10B6B385" w:rsidR="00934F20" w:rsidRPr="00B401FE" w:rsidRDefault="00934F20" w:rsidP="00934F20">
      <w:pPr>
        <w:pStyle w:val="Listaszerbekezds"/>
        <w:numPr>
          <w:ilvl w:val="2"/>
          <w:numId w:val="25"/>
        </w:numPr>
        <w:tabs>
          <w:tab w:val="clear" w:pos="708"/>
        </w:tabs>
        <w:suppressAutoHyphens w:val="0"/>
        <w:spacing w:after="160" w:line="259" w:lineRule="auto"/>
        <w:ind w:left="2410"/>
        <w:jc w:val="both"/>
        <w:rPr>
          <w:rFonts w:ascii="Times New Roman" w:hAnsi="Times New Roman" w:cstheme="minorHAnsi"/>
          <w:sz w:val="20"/>
          <w:szCs w:val="20"/>
        </w:rPr>
      </w:pPr>
      <w:r w:rsidRPr="00B401FE">
        <w:rPr>
          <w:rFonts w:ascii="Times New Roman" w:hAnsi="Times New Roman" w:cstheme="minorHAnsi"/>
          <w:sz w:val="20"/>
          <w:szCs w:val="20"/>
        </w:rPr>
        <w:t>a működtetéshez szükséges szabályzatokat a Rendészet elkészíti,</w:t>
      </w:r>
    </w:p>
    <w:p w14:paraId="6D7333EB" w14:textId="49F8A587" w:rsidR="00934F20" w:rsidRPr="00B401FE" w:rsidRDefault="00934F20" w:rsidP="00934F20">
      <w:pPr>
        <w:pStyle w:val="Listaszerbekezds"/>
        <w:numPr>
          <w:ilvl w:val="2"/>
          <w:numId w:val="25"/>
        </w:numPr>
        <w:tabs>
          <w:tab w:val="clear" w:pos="708"/>
        </w:tabs>
        <w:suppressAutoHyphens w:val="0"/>
        <w:spacing w:after="160" w:line="259" w:lineRule="auto"/>
        <w:ind w:left="2410"/>
        <w:jc w:val="both"/>
        <w:rPr>
          <w:rFonts w:ascii="Times New Roman" w:hAnsi="Times New Roman" w:cstheme="minorHAnsi"/>
          <w:sz w:val="20"/>
          <w:szCs w:val="20"/>
        </w:rPr>
      </w:pPr>
      <w:r w:rsidRPr="00B401FE">
        <w:rPr>
          <w:rFonts w:ascii="Times New Roman" w:hAnsi="Times New Roman" w:cstheme="minorHAnsi"/>
          <w:sz w:val="20"/>
          <w:szCs w:val="20"/>
        </w:rPr>
        <w:t>a Rendészet ellenőrzi a kamerák folyamatos működőképességét és ellátja az adatkezelési feladatot,</w:t>
      </w:r>
    </w:p>
    <w:p w14:paraId="779BBA99" w14:textId="77777777" w:rsidR="00934F20" w:rsidRPr="00B401FE" w:rsidRDefault="00934F20" w:rsidP="00934F20">
      <w:pPr>
        <w:pStyle w:val="Listaszerbekezds"/>
        <w:numPr>
          <w:ilvl w:val="2"/>
          <w:numId w:val="25"/>
        </w:numPr>
        <w:tabs>
          <w:tab w:val="clear" w:pos="708"/>
        </w:tabs>
        <w:suppressAutoHyphens w:val="0"/>
        <w:spacing w:after="160" w:line="259" w:lineRule="auto"/>
        <w:ind w:left="2410"/>
        <w:jc w:val="both"/>
        <w:rPr>
          <w:rFonts w:ascii="Times New Roman" w:hAnsi="Times New Roman" w:cstheme="minorHAnsi"/>
          <w:sz w:val="20"/>
          <w:szCs w:val="20"/>
        </w:rPr>
      </w:pPr>
      <w:r w:rsidRPr="00B401FE">
        <w:rPr>
          <w:rFonts w:ascii="Times New Roman" w:hAnsi="Times New Roman" w:cstheme="minorHAnsi"/>
          <w:sz w:val="20"/>
          <w:szCs w:val="20"/>
        </w:rPr>
        <w:t>szükség esetén rendőrségi megkeresés alapján a térfigyelő rendszer által rögzített anyagból adatot szolgáltat a rendőrség részére,</w:t>
      </w:r>
    </w:p>
    <w:p w14:paraId="2C528614" w14:textId="70522B40" w:rsidR="00934F20" w:rsidRPr="00B401FE" w:rsidRDefault="00934F20" w:rsidP="00934F20">
      <w:pPr>
        <w:pStyle w:val="Listaszerbekezds"/>
        <w:numPr>
          <w:ilvl w:val="2"/>
          <w:numId w:val="25"/>
        </w:numPr>
        <w:tabs>
          <w:tab w:val="clear" w:pos="708"/>
        </w:tabs>
        <w:suppressAutoHyphens w:val="0"/>
        <w:spacing w:after="0" w:line="259" w:lineRule="auto"/>
        <w:ind w:left="2410"/>
        <w:jc w:val="both"/>
        <w:rPr>
          <w:rFonts w:ascii="Times New Roman" w:hAnsi="Times New Roman" w:cstheme="minorHAnsi"/>
          <w:sz w:val="20"/>
          <w:szCs w:val="20"/>
        </w:rPr>
      </w:pPr>
      <w:r w:rsidRPr="00B401FE">
        <w:rPr>
          <w:rFonts w:ascii="Times New Roman" w:hAnsi="Times New Roman" w:cstheme="minorHAnsi"/>
          <w:sz w:val="20"/>
          <w:szCs w:val="20"/>
        </w:rPr>
        <w:t xml:space="preserve">amennyiben a Rendészet a kamerák működésében hibát észlel, akkor értesíti Pilisszentlászló polgármesterét, aki gondoskodik a javítás megrendeléséről. </w:t>
      </w:r>
    </w:p>
    <w:p w14:paraId="1FF823A3" w14:textId="02874EE7" w:rsidR="00934F20" w:rsidRPr="00AE12C9" w:rsidRDefault="00934F20">
      <w:pPr>
        <w:tabs>
          <w:tab w:val="clear" w:pos="708"/>
        </w:tabs>
        <w:suppressAutoHyphens w:val="0"/>
        <w:spacing w:after="160" w:line="259" w:lineRule="auto"/>
        <w:rPr>
          <w:rFonts w:ascii="Times New Roman" w:hAnsi="Times New Roman" w:cstheme="minorHAnsi"/>
        </w:rPr>
      </w:pPr>
      <w:r w:rsidRPr="00AE12C9">
        <w:rPr>
          <w:rFonts w:ascii="Times New Roman" w:hAnsi="Times New Roman" w:cstheme="minorHAnsi"/>
        </w:rPr>
        <w:br w:type="page"/>
      </w:r>
    </w:p>
    <w:p w14:paraId="1BEA987C" w14:textId="77777777" w:rsidR="00135122" w:rsidRDefault="00135122">
      <w:pPr>
        <w:tabs>
          <w:tab w:val="clear" w:pos="708"/>
        </w:tabs>
        <w:suppressAutoHyphens w:val="0"/>
        <w:spacing w:after="160" w:line="259" w:lineRule="auto"/>
        <w:rPr>
          <w:rFonts w:ascii="Times New Roman" w:hAnsi="Times New Roman" w:cs="Times New Roman"/>
          <w:sz w:val="20"/>
          <w:szCs w:val="20"/>
        </w:rPr>
      </w:pPr>
    </w:p>
    <w:p w14:paraId="4536AAEB" w14:textId="15635027" w:rsidR="00135122" w:rsidRDefault="00135122" w:rsidP="00135122">
      <w:pPr>
        <w:pStyle w:val="Listaszerbekezds"/>
        <w:numPr>
          <w:ilvl w:val="0"/>
          <w:numId w:val="21"/>
        </w:numPr>
        <w:spacing w:after="0" w:line="240" w:lineRule="auto"/>
        <w:ind w:right="88"/>
        <w:jc w:val="both"/>
        <w:rPr>
          <w:rFonts w:ascii="Times New Roman" w:hAnsi="Times New Roman" w:cs="Times New Roman"/>
          <w:sz w:val="20"/>
          <w:szCs w:val="20"/>
        </w:rPr>
      </w:pPr>
      <w:r w:rsidRPr="00591B47">
        <w:rPr>
          <w:rFonts w:ascii="Times New Roman" w:hAnsi="Times New Roman" w:cs="Times New Roman"/>
          <w:sz w:val="20"/>
          <w:szCs w:val="20"/>
        </w:rPr>
        <w:t>függelék:</w:t>
      </w:r>
    </w:p>
    <w:p w14:paraId="2526BB81" w14:textId="77777777" w:rsidR="00E02549" w:rsidRDefault="00E02549">
      <w:pPr>
        <w:tabs>
          <w:tab w:val="clear" w:pos="708"/>
        </w:tabs>
        <w:suppressAutoHyphens w:val="0"/>
        <w:spacing w:after="160" w:line="259" w:lineRule="auto"/>
        <w:rPr>
          <w:rFonts w:ascii="Times New Roman" w:hAnsi="Times New Roman" w:cs="Times New Roman"/>
          <w:sz w:val="20"/>
          <w:szCs w:val="20"/>
        </w:rPr>
      </w:pPr>
    </w:p>
    <w:p w14:paraId="3C86B25E" w14:textId="48322498" w:rsidR="00E02549" w:rsidRPr="00D07EBE" w:rsidRDefault="00E02549" w:rsidP="00E02549">
      <w:pPr>
        <w:tabs>
          <w:tab w:val="clear" w:pos="708"/>
          <w:tab w:val="left" w:pos="0"/>
        </w:tabs>
        <w:spacing w:after="0" w:line="240" w:lineRule="auto"/>
        <w:ind w:right="88"/>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szokásos feladatai </w:t>
      </w:r>
      <w:r>
        <w:rPr>
          <w:rFonts w:ascii="Times New Roman" w:hAnsi="Times New Roman" w:cs="Times New Roman"/>
          <w:sz w:val="20"/>
          <w:szCs w:val="20"/>
        </w:rPr>
        <w:t>Pócsmegyer K</w:t>
      </w:r>
      <w:r w:rsidRPr="00D07EBE">
        <w:rPr>
          <w:rFonts w:ascii="Times New Roman" w:hAnsi="Times New Roman" w:cs="Times New Roman"/>
          <w:sz w:val="20"/>
          <w:szCs w:val="20"/>
        </w:rPr>
        <w:t>özség Önkormányzat (a továbbiakban úgy is, mint: Önkormányzat) területén</w:t>
      </w:r>
    </w:p>
    <w:p w14:paraId="16759FE9" w14:textId="5B3A3FE6" w:rsidR="00E02549" w:rsidRPr="00D07EBE" w:rsidRDefault="00E02549" w:rsidP="00D02279">
      <w:pPr>
        <w:numPr>
          <w:ilvl w:val="0"/>
          <w:numId w:val="28"/>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egy járőr, intézkedés esetén járőrpár, rendészeti gépjárművel, illetőleg az adott helyszín jellegétől függően szükség szerint gyalogosan, </w:t>
      </w:r>
      <w:r w:rsidRPr="00390BF2">
        <w:rPr>
          <w:rFonts w:ascii="Times New Roman" w:hAnsi="Times New Roman" w:cs="Times New Roman"/>
          <w:sz w:val="20"/>
          <w:szCs w:val="20"/>
        </w:rPr>
        <w:t xml:space="preserve">hetente 2 napon, (ebből havonta 2 nap hétvégén) naponta </w:t>
      </w:r>
      <w:r w:rsidR="00D02279">
        <w:rPr>
          <w:rFonts w:ascii="Times New Roman" w:hAnsi="Times New Roman" w:cs="Times New Roman"/>
          <w:sz w:val="20"/>
          <w:szCs w:val="20"/>
        </w:rPr>
        <w:t>2</w:t>
      </w:r>
      <w:r w:rsidRPr="00390BF2">
        <w:rPr>
          <w:rFonts w:ascii="Times New Roman" w:hAnsi="Times New Roman" w:cs="Times New Roman"/>
          <w:sz w:val="20"/>
          <w:szCs w:val="20"/>
        </w:rPr>
        <w:t xml:space="preserve"> órás</w:t>
      </w:r>
      <w:r w:rsidRPr="00D07EBE">
        <w:rPr>
          <w:rFonts w:ascii="Times New Roman" w:hAnsi="Times New Roman" w:cs="Times New Roman"/>
          <w:sz w:val="20"/>
          <w:szCs w:val="20"/>
        </w:rPr>
        <w:t xml:space="preserve"> járőrszolgálatot lát el; a járőr szolgálat alkalmával elsősorban az Önkormányzat részéről meghatározott problémák feltárása, ellenőrzése, szükség szerinti intézkedés végrehajtása történik;</w:t>
      </w:r>
    </w:p>
    <w:p w14:paraId="3984665E" w14:textId="77777777" w:rsidR="00E02549" w:rsidRPr="00D07EBE" w:rsidRDefault="00E02549" w:rsidP="00E02549">
      <w:pPr>
        <w:numPr>
          <w:ilvl w:val="0"/>
          <w:numId w:val="28"/>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w:t>
      </w:r>
      <w:r>
        <w:rPr>
          <w:rFonts w:ascii="Times New Roman" w:hAnsi="Times New Roman" w:cs="Times New Roman"/>
          <w:sz w:val="20"/>
          <w:szCs w:val="20"/>
        </w:rPr>
        <w:t xml:space="preserve">az </w:t>
      </w:r>
      <w:r w:rsidRPr="00D07EBE">
        <w:rPr>
          <w:rFonts w:ascii="Times New Roman" w:hAnsi="Times New Roman" w:cs="Times New Roman"/>
          <w:sz w:val="20"/>
          <w:szCs w:val="20"/>
        </w:rPr>
        <w:t>elérhetőségein a 24 órás ügyeleti telefonszámon az Önkormányzattól és a lakosságtól is felveszi</w:t>
      </w:r>
      <w:r>
        <w:rPr>
          <w:rFonts w:ascii="Times New Roman" w:hAnsi="Times New Roman" w:cs="Times New Roman"/>
          <w:sz w:val="20"/>
          <w:szCs w:val="20"/>
        </w:rPr>
        <w:t xml:space="preserve"> a jelzéseket</w:t>
      </w:r>
      <w:r w:rsidRPr="00D07EBE">
        <w:rPr>
          <w:rFonts w:ascii="Times New Roman" w:hAnsi="Times New Roman" w:cs="Times New Roman"/>
          <w:sz w:val="20"/>
          <w:szCs w:val="20"/>
        </w:rPr>
        <w:t>;</w:t>
      </w:r>
    </w:p>
    <w:p w14:paraId="2757EAE2" w14:textId="77777777" w:rsidR="00E02549" w:rsidRPr="00D07EBE" w:rsidRDefault="00E02549" w:rsidP="00E02549">
      <w:pPr>
        <w:numPr>
          <w:ilvl w:val="0"/>
          <w:numId w:val="28"/>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az azonnali intézkedést igénylő feladatok esetén a Rendészet ügyelete a jelzésnek megfelelően a hatáskörrel, illetékességgel rendelkező szervezeteket értesíti;</w:t>
      </w:r>
    </w:p>
    <w:p w14:paraId="72DAA58F" w14:textId="77777777" w:rsidR="00E02549" w:rsidRPr="00D07EBE" w:rsidRDefault="00E02549" w:rsidP="00E02549">
      <w:pPr>
        <w:numPr>
          <w:ilvl w:val="0"/>
          <w:numId w:val="28"/>
        </w:numP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az Önkormányzat igényének megfelelően ellátja az önkormányzati rendezvények biztonsági tervezését, szervezését, valamint az önkormányzati védelmi igazgatási feladatokat;</w:t>
      </w:r>
    </w:p>
    <w:p w14:paraId="490E4766" w14:textId="77777777" w:rsidR="00E02549" w:rsidRPr="00D07EBE" w:rsidRDefault="00E02549" w:rsidP="00E02549">
      <w:pPr>
        <w:numPr>
          <w:ilvl w:val="0"/>
          <w:numId w:val="28"/>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köteles az Önkormányzatot tevékenységéről és a feladat állásáról tájékoztatni, köteles Önkormányzatot tájékoztatni, ha a Rendőrség, vagy közreműködő igénybevétele válik szükségessé, vagy ha a felmerült új körülmények az utasítások, vagy megállapodásuk módosítását teszik indokolttá;</w:t>
      </w:r>
    </w:p>
    <w:p w14:paraId="43D5F5FC" w14:textId="77777777" w:rsidR="00E02549" w:rsidRPr="00D07EBE" w:rsidRDefault="00E02549" w:rsidP="00E02549">
      <w:pPr>
        <w:numPr>
          <w:ilvl w:val="0"/>
          <w:numId w:val="28"/>
        </w:numPr>
        <w:tabs>
          <w:tab w:val="clear" w:pos="708"/>
        </w:tabs>
        <w:suppressAutoHyphens w:val="0"/>
        <w:spacing w:after="0" w:line="240" w:lineRule="auto"/>
        <w:ind w:left="709" w:right="113" w:hanging="283"/>
        <w:jc w:val="both"/>
        <w:rPr>
          <w:rFonts w:ascii="Times New Roman" w:hAnsi="Times New Roman" w:cs="Times New Roman"/>
          <w:sz w:val="20"/>
          <w:szCs w:val="20"/>
        </w:rPr>
      </w:pPr>
      <w:r w:rsidRPr="00D07EBE">
        <w:rPr>
          <w:rFonts w:ascii="Times New Roman" w:hAnsi="Times New Roman" w:cs="Times New Roman"/>
          <w:sz w:val="20"/>
          <w:szCs w:val="20"/>
        </w:rPr>
        <w:t>a járőrszolgálat útvonaláról, megtett intézkedésekről, lakossági bejelentések tartalmáról minden tárgyhót követő hónap 10-ig írásban beszámolót küld a Rendészet;</w:t>
      </w:r>
    </w:p>
    <w:p w14:paraId="024AADE6" w14:textId="77777777" w:rsidR="00E02549" w:rsidRPr="00D07EBE" w:rsidRDefault="00E02549" w:rsidP="00E02549">
      <w:pPr>
        <w:numPr>
          <w:ilvl w:val="0"/>
          <w:numId w:val="28"/>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vezetője minden év január 31-éig írásban köteles beszámolni az Önkormányzatnak a Rendészet Önkormányzatnál végzett tevékenységéről.</w:t>
      </w:r>
    </w:p>
    <w:p w14:paraId="05FE12DF" w14:textId="277C0B3B" w:rsidR="00E02549" w:rsidRDefault="00E02549" w:rsidP="00E02549">
      <w:pPr>
        <w:numPr>
          <w:ilvl w:val="0"/>
          <w:numId w:val="28"/>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előzetesen egyeztet az Önkormányzat írásban kijelölt képviselőjével, ilyennek hiányában a polgármesterrel arról, annak jóváhagyása érdekében, ha a havi időráfordítás a </w:t>
      </w:r>
      <w:r w:rsidR="00D02279">
        <w:rPr>
          <w:rFonts w:ascii="Times New Roman" w:hAnsi="Times New Roman" w:cs="Times New Roman"/>
          <w:sz w:val="20"/>
          <w:szCs w:val="20"/>
        </w:rPr>
        <w:t>16</w:t>
      </w:r>
      <w:r w:rsidRPr="00D07EBE">
        <w:rPr>
          <w:rFonts w:ascii="Times New Roman" w:hAnsi="Times New Roman" w:cs="Times New Roman"/>
          <w:sz w:val="20"/>
          <w:szCs w:val="20"/>
        </w:rPr>
        <w:t xml:space="preserve"> órát várhatóan meghaladja. Önkormányzat kezdeményezésére a havi </w:t>
      </w:r>
      <w:r w:rsidRPr="00390BF2">
        <w:rPr>
          <w:rFonts w:ascii="Times New Roman" w:hAnsi="Times New Roman" w:cs="Times New Roman"/>
          <w:sz w:val="20"/>
          <w:szCs w:val="20"/>
        </w:rPr>
        <w:t xml:space="preserve">átlag </w:t>
      </w:r>
      <w:r w:rsidR="00D02279">
        <w:rPr>
          <w:rFonts w:ascii="Times New Roman" w:hAnsi="Times New Roman" w:cs="Times New Roman"/>
          <w:sz w:val="20"/>
          <w:szCs w:val="20"/>
        </w:rPr>
        <w:t>16</w:t>
      </w:r>
      <w:r w:rsidRPr="00D07EBE">
        <w:rPr>
          <w:rFonts w:ascii="Times New Roman" w:hAnsi="Times New Roman" w:cs="Times New Roman"/>
          <w:sz w:val="20"/>
          <w:szCs w:val="20"/>
        </w:rPr>
        <w:t xml:space="preserve"> óra szolgálati idő átcsoportosítására 30 napon belül van lehetőség.</w:t>
      </w:r>
    </w:p>
    <w:p w14:paraId="78936CC5" w14:textId="0403E9A3" w:rsidR="00E02549" w:rsidRDefault="00E02549">
      <w:pPr>
        <w:tabs>
          <w:tab w:val="clear" w:pos="708"/>
        </w:tabs>
        <w:suppressAutoHyphens w:val="0"/>
        <w:spacing w:after="160" w:line="259" w:lineRule="auto"/>
        <w:rPr>
          <w:rFonts w:ascii="Times New Roman" w:hAnsi="Times New Roman" w:cs="Times New Roman"/>
          <w:sz w:val="20"/>
          <w:szCs w:val="20"/>
        </w:rPr>
      </w:pPr>
      <w:r>
        <w:rPr>
          <w:rFonts w:ascii="Times New Roman" w:hAnsi="Times New Roman" w:cs="Times New Roman"/>
          <w:sz w:val="20"/>
          <w:szCs w:val="20"/>
        </w:rPr>
        <w:br w:type="page"/>
      </w:r>
    </w:p>
    <w:p w14:paraId="6F775EF9" w14:textId="26157933" w:rsidR="00E02549" w:rsidRDefault="00E02549" w:rsidP="00135122">
      <w:pPr>
        <w:pStyle w:val="Listaszerbekezds"/>
        <w:numPr>
          <w:ilvl w:val="0"/>
          <w:numId w:val="21"/>
        </w:numPr>
        <w:spacing w:after="0" w:line="240" w:lineRule="auto"/>
        <w:ind w:right="88"/>
        <w:jc w:val="both"/>
        <w:rPr>
          <w:rFonts w:ascii="Times New Roman" w:hAnsi="Times New Roman" w:cs="Times New Roman"/>
          <w:sz w:val="20"/>
          <w:szCs w:val="20"/>
        </w:rPr>
      </w:pPr>
      <w:r>
        <w:rPr>
          <w:rFonts w:ascii="Times New Roman" w:hAnsi="Times New Roman" w:cs="Times New Roman"/>
          <w:sz w:val="20"/>
          <w:szCs w:val="20"/>
        </w:rPr>
        <w:lastRenderedPageBreak/>
        <w:t>függelék:</w:t>
      </w:r>
    </w:p>
    <w:p w14:paraId="20D7643C" w14:textId="4293CB11" w:rsidR="00E02549" w:rsidRDefault="00E02549" w:rsidP="00E02549">
      <w:pPr>
        <w:spacing w:after="0" w:line="240" w:lineRule="auto"/>
        <w:ind w:left="360" w:right="88"/>
        <w:jc w:val="both"/>
        <w:rPr>
          <w:rFonts w:ascii="Times New Roman" w:hAnsi="Times New Roman" w:cs="Times New Roman"/>
          <w:sz w:val="20"/>
          <w:szCs w:val="20"/>
        </w:rPr>
      </w:pPr>
    </w:p>
    <w:p w14:paraId="6DF745B1" w14:textId="01C9490F" w:rsidR="00E02549" w:rsidRPr="00D07EBE" w:rsidRDefault="00E02549" w:rsidP="00E02549">
      <w:pPr>
        <w:tabs>
          <w:tab w:val="clear" w:pos="708"/>
          <w:tab w:val="left" w:pos="0"/>
        </w:tabs>
        <w:spacing w:after="0" w:line="240" w:lineRule="auto"/>
        <w:ind w:right="88"/>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szokásos feladatai </w:t>
      </w:r>
      <w:r>
        <w:rPr>
          <w:rFonts w:ascii="Times New Roman" w:hAnsi="Times New Roman" w:cs="Times New Roman"/>
          <w:sz w:val="20"/>
          <w:szCs w:val="20"/>
        </w:rPr>
        <w:t>Szigetmonostor K</w:t>
      </w:r>
      <w:r w:rsidRPr="00D07EBE">
        <w:rPr>
          <w:rFonts w:ascii="Times New Roman" w:hAnsi="Times New Roman" w:cs="Times New Roman"/>
          <w:sz w:val="20"/>
          <w:szCs w:val="20"/>
        </w:rPr>
        <w:t>özség Önkormányzat</w:t>
      </w:r>
      <w:r w:rsidR="00880677">
        <w:rPr>
          <w:rFonts w:ascii="Times New Roman" w:hAnsi="Times New Roman" w:cs="Times New Roman"/>
          <w:sz w:val="20"/>
          <w:szCs w:val="20"/>
        </w:rPr>
        <w:t>a</w:t>
      </w:r>
      <w:r w:rsidRPr="00D07EBE">
        <w:rPr>
          <w:rFonts w:ascii="Times New Roman" w:hAnsi="Times New Roman" w:cs="Times New Roman"/>
          <w:sz w:val="20"/>
          <w:szCs w:val="20"/>
        </w:rPr>
        <w:t xml:space="preserve"> (a továbbiakban úgy is, mint: Önkormányzat) területén</w:t>
      </w:r>
    </w:p>
    <w:p w14:paraId="423997D7" w14:textId="5CC79D04" w:rsidR="00E02549" w:rsidRPr="00D07EBE" w:rsidRDefault="00E02549" w:rsidP="00D02279">
      <w:pPr>
        <w:numPr>
          <w:ilvl w:val="0"/>
          <w:numId w:val="2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egy járőr, intézkedés esetén járőrpár, rendészeti gépjárművel, illetőleg az adott helyszín jellegétől függően szükség szerint gyalogosan, </w:t>
      </w:r>
      <w:r w:rsidRPr="00390BF2">
        <w:rPr>
          <w:rFonts w:ascii="Times New Roman" w:hAnsi="Times New Roman" w:cs="Times New Roman"/>
          <w:sz w:val="20"/>
          <w:szCs w:val="20"/>
        </w:rPr>
        <w:t xml:space="preserve">hetente 2 napon, (ebből havonta 2 nap hétvégén) naponta </w:t>
      </w:r>
      <w:r w:rsidR="00D02279">
        <w:rPr>
          <w:rFonts w:ascii="Times New Roman" w:hAnsi="Times New Roman" w:cs="Times New Roman"/>
          <w:sz w:val="20"/>
          <w:szCs w:val="20"/>
        </w:rPr>
        <w:t>2</w:t>
      </w:r>
      <w:r w:rsidRPr="00390BF2">
        <w:rPr>
          <w:rFonts w:ascii="Times New Roman" w:hAnsi="Times New Roman" w:cs="Times New Roman"/>
          <w:sz w:val="20"/>
          <w:szCs w:val="20"/>
        </w:rPr>
        <w:t xml:space="preserve"> órás</w:t>
      </w:r>
      <w:r w:rsidRPr="00D07EBE">
        <w:rPr>
          <w:rFonts w:ascii="Times New Roman" w:hAnsi="Times New Roman" w:cs="Times New Roman"/>
          <w:sz w:val="20"/>
          <w:szCs w:val="20"/>
        </w:rPr>
        <w:t xml:space="preserve"> járőrszolgálatot lát el; a járőr szolgálat alkalmával elsősorban az Önkormányzat részéről meghatározott problémák feltárása, ellenőrzése, szükség szerinti intézkedés végrehajtása történik;</w:t>
      </w:r>
    </w:p>
    <w:p w14:paraId="3682F0FE" w14:textId="77777777" w:rsidR="00E02549" w:rsidRPr="00D07EBE" w:rsidRDefault="00E02549" w:rsidP="00E02549">
      <w:pPr>
        <w:numPr>
          <w:ilvl w:val="0"/>
          <w:numId w:val="2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w:t>
      </w:r>
      <w:r>
        <w:rPr>
          <w:rFonts w:ascii="Times New Roman" w:hAnsi="Times New Roman" w:cs="Times New Roman"/>
          <w:sz w:val="20"/>
          <w:szCs w:val="20"/>
        </w:rPr>
        <w:t xml:space="preserve">az </w:t>
      </w:r>
      <w:r w:rsidRPr="00D07EBE">
        <w:rPr>
          <w:rFonts w:ascii="Times New Roman" w:hAnsi="Times New Roman" w:cs="Times New Roman"/>
          <w:sz w:val="20"/>
          <w:szCs w:val="20"/>
        </w:rPr>
        <w:t>elérhetőségein a 24 órás ügyeleti telefonszámon az Önkormányzattól és a lakosságtól is felveszi</w:t>
      </w:r>
      <w:r>
        <w:rPr>
          <w:rFonts w:ascii="Times New Roman" w:hAnsi="Times New Roman" w:cs="Times New Roman"/>
          <w:sz w:val="20"/>
          <w:szCs w:val="20"/>
        </w:rPr>
        <w:t xml:space="preserve"> a jelzéseket</w:t>
      </w:r>
      <w:r w:rsidRPr="00D07EBE">
        <w:rPr>
          <w:rFonts w:ascii="Times New Roman" w:hAnsi="Times New Roman" w:cs="Times New Roman"/>
          <w:sz w:val="20"/>
          <w:szCs w:val="20"/>
        </w:rPr>
        <w:t>;</w:t>
      </w:r>
    </w:p>
    <w:p w14:paraId="58640A9A" w14:textId="77777777" w:rsidR="00E02549" w:rsidRPr="00D07EBE" w:rsidRDefault="00E02549" w:rsidP="00E02549">
      <w:pPr>
        <w:numPr>
          <w:ilvl w:val="0"/>
          <w:numId w:val="2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az azonnali intézkedést igénylő feladatok esetén a Rendészet ügyelete a jelzésnek megfelelően a hatáskörrel, illetékességgel rendelkező szervezeteket értesíti;</w:t>
      </w:r>
    </w:p>
    <w:p w14:paraId="10F796FB" w14:textId="77777777" w:rsidR="00E02549" w:rsidRPr="00D07EBE" w:rsidRDefault="00E02549" w:rsidP="00E02549">
      <w:pPr>
        <w:numPr>
          <w:ilvl w:val="0"/>
          <w:numId w:val="29"/>
        </w:numP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az Önkormányzat igényének megfelelően ellátja az önkormányzati rendezvények biztonsági tervezését, szervezését, valamint az önkormányzati védelmi igazgatási feladatokat;</w:t>
      </w:r>
    </w:p>
    <w:p w14:paraId="0567D748" w14:textId="77777777" w:rsidR="00E02549" w:rsidRPr="00D07EBE" w:rsidRDefault="00E02549" w:rsidP="00E02549">
      <w:pPr>
        <w:numPr>
          <w:ilvl w:val="0"/>
          <w:numId w:val="2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köteles az Önkormányzatot tevékenységéről és a feladat állásáról tájékoztatni, köteles Önkormányzatot tájékoztatni, ha a Rendőrség, vagy közreműködő igénybevétele válik szükségessé, vagy ha a felmerült új körülmények az utasítások, vagy megállapodásuk módosítását teszik indokolttá;</w:t>
      </w:r>
    </w:p>
    <w:p w14:paraId="7BBA8C31" w14:textId="77777777" w:rsidR="00E02549" w:rsidRPr="00D07EBE" w:rsidRDefault="00E02549" w:rsidP="00E02549">
      <w:pPr>
        <w:numPr>
          <w:ilvl w:val="0"/>
          <w:numId w:val="29"/>
        </w:numPr>
        <w:tabs>
          <w:tab w:val="clear" w:pos="708"/>
        </w:tabs>
        <w:suppressAutoHyphens w:val="0"/>
        <w:spacing w:after="0" w:line="240" w:lineRule="auto"/>
        <w:ind w:left="709" w:right="113" w:hanging="283"/>
        <w:jc w:val="both"/>
        <w:rPr>
          <w:rFonts w:ascii="Times New Roman" w:hAnsi="Times New Roman" w:cs="Times New Roman"/>
          <w:sz w:val="20"/>
          <w:szCs w:val="20"/>
        </w:rPr>
      </w:pPr>
      <w:r w:rsidRPr="00D07EBE">
        <w:rPr>
          <w:rFonts w:ascii="Times New Roman" w:hAnsi="Times New Roman" w:cs="Times New Roman"/>
          <w:sz w:val="20"/>
          <w:szCs w:val="20"/>
        </w:rPr>
        <w:t>a járőrszolgálat útvonaláról, megtett intézkedésekről, lakossági bejelentések tartalmáról minden tárgyhót követő hónap 10-ig írásban beszámolót küld a Rendészet;</w:t>
      </w:r>
    </w:p>
    <w:p w14:paraId="3EA125FE" w14:textId="77777777" w:rsidR="00E02549" w:rsidRPr="00D07EBE" w:rsidRDefault="00E02549" w:rsidP="00E02549">
      <w:pPr>
        <w:numPr>
          <w:ilvl w:val="0"/>
          <w:numId w:val="2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a Rendészet vezetője minden év január 31-éig írásban köteles beszámolni az Önkormányzatnak a Rendészet Önkormányzatnál végzett tevékenységéről.</w:t>
      </w:r>
    </w:p>
    <w:p w14:paraId="473B5438" w14:textId="494B53EF" w:rsidR="00E02549" w:rsidRDefault="00E02549" w:rsidP="00E02549">
      <w:pPr>
        <w:numPr>
          <w:ilvl w:val="0"/>
          <w:numId w:val="29"/>
        </w:numPr>
        <w:pBdr>
          <w:top w:val="nil"/>
          <w:left w:val="nil"/>
          <w:bottom w:val="nil"/>
          <w:right w:val="nil"/>
          <w:between w:val="nil"/>
        </w:pBdr>
        <w:tabs>
          <w:tab w:val="clear" w:pos="708"/>
        </w:tabs>
        <w:suppressAutoHyphens w:val="0"/>
        <w:spacing w:after="0" w:line="240" w:lineRule="auto"/>
        <w:ind w:left="709" w:hanging="283"/>
        <w:jc w:val="both"/>
        <w:rPr>
          <w:rFonts w:ascii="Times New Roman" w:hAnsi="Times New Roman" w:cs="Times New Roman"/>
          <w:sz w:val="20"/>
          <w:szCs w:val="20"/>
        </w:rPr>
      </w:pPr>
      <w:r w:rsidRPr="00D07EBE">
        <w:rPr>
          <w:rFonts w:ascii="Times New Roman" w:hAnsi="Times New Roman" w:cs="Times New Roman"/>
          <w:sz w:val="20"/>
          <w:szCs w:val="20"/>
        </w:rPr>
        <w:t xml:space="preserve">A Rendészet előzetesen egyeztet az Önkormányzat írásban kijelölt képviselőjével, ilyennek hiányában a polgármesterrel arról, annak jóváhagyása érdekében, ha a havi időráfordítás a </w:t>
      </w:r>
      <w:r w:rsidR="00D02279">
        <w:rPr>
          <w:rFonts w:ascii="Times New Roman" w:hAnsi="Times New Roman" w:cs="Times New Roman"/>
          <w:sz w:val="20"/>
          <w:szCs w:val="20"/>
        </w:rPr>
        <w:t>16</w:t>
      </w:r>
      <w:r w:rsidRPr="00D07EBE">
        <w:rPr>
          <w:rFonts w:ascii="Times New Roman" w:hAnsi="Times New Roman" w:cs="Times New Roman"/>
          <w:sz w:val="20"/>
          <w:szCs w:val="20"/>
        </w:rPr>
        <w:t xml:space="preserve"> órát várhatóan meghaladja. Önkormányzat kezdeményezésére a havi </w:t>
      </w:r>
      <w:r w:rsidRPr="00390BF2">
        <w:rPr>
          <w:rFonts w:ascii="Times New Roman" w:hAnsi="Times New Roman" w:cs="Times New Roman"/>
          <w:sz w:val="20"/>
          <w:szCs w:val="20"/>
        </w:rPr>
        <w:t xml:space="preserve">átlag </w:t>
      </w:r>
      <w:r w:rsidR="00D02279">
        <w:rPr>
          <w:rFonts w:ascii="Times New Roman" w:hAnsi="Times New Roman" w:cs="Times New Roman"/>
          <w:sz w:val="20"/>
          <w:szCs w:val="20"/>
        </w:rPr>
        <w:t>16</w:t>
      </w:r>
      <w:r w:rsidRPr="00D07EBE">
        <w:rPr>
          <w:rFonts w:ascii="Times New Roman" w:hAnsi="Times New Roman" w:cs="Times New Roman"/>
          <w:sz w:val="20"/>
          <w:szCs w:val="20"/>
        </w:rPr>
        <w:t xml:space="preserve"> óra szolgálati idő átcsoportosítására 30 napon belül van lehetőség.</w:t>
      </w:r>
    </w:p>
    <w:p w14:paraId="3AE21A60" w14:textId="4D65B71B" w:rsidR="00E02549" w:rsidRDefault="00E02549">
      <w:pPr>
        <w:tabs>
          <w:tab w:val="clear" w:pos="708"/>
        </w:tabs>
        <w:suppressAutoHyphens w:val="0"/>
        <w:spacing w:after="160" w:line="259" w:lineRule="auto"/>
        <w:rPr>
          <w:rFonts w:ascii="Times New Roman" w:hAnsi="Times New Roman" w:cs="Times New Roman"/>
          <w:sz w:val="20"/>
          <w:szCs w:val="20"/>
        </w:rPr>
      </w:pPr>
      <w:r>
        <w:rPr>
          <w:rFonts w:ascii="Times New Roman" w:hAnsi="Times New Roman" w:cs="Times New Roman"/>
          <w:sz w:val="20"/>
          <w:szCs w:val="20"/>
        </w:rPr>
        <w:br w:type="page"/>
      </w:r>
    </w:p>
    <w:p w14:paraId="1E069BA5" w14:textId="4496FD11" w:rsidR="00E02549" w:rsidRPr="00591B47" w:rsidRDefault="00E02549" w:rsidP="00135122">
      <w:pPr>
        <w:pStyle w:val="Listaszerbekezds"/>
        <w:numPr>
          <w:ilvl w:val="0"/>
          <w:numId w:val="21"/>
        </w:numPr>
        <w:spacing w:after="0" w:line="240" w:lineRule="auto"/>
        <w:ind w:right="88"/>
        <w:jc w:val="both"/>
        <w:rPr>
          <w:rFonts w:ascii="Times New Roman" w:hAnsi="Times New Roman" w:cs="Times New Roman"/>
          <w:sz w:val="20"/>
          <w:szCs w:val="20"/>
        </w:rPr>
      </w:pPr>
      <w:r>
        <w:rPr>
          <w:rFonts w:ascii="Times New Roman" w:hAnsi="Times New Roman" w:cs="Times New Roman"/>
          <w:sz w:val="20"/>
          <w:szCs w:val="20"/>
        </w:rPr>
        <w:lastRenderedPageBreak/>
        <w:t>függelék:</w:t>
      </w:r>
    </w:p>
    <w:p w14:paraId="5D47DE4C" w14:textId="77777777" w:rsidR="00135122" w:rsidRPr="00591B47" w:rsidRDefault="00135122" w:rsidP="00135122">
      <w:pPr>
        <w:pStyle w:val="Listaszerbekezds"/>
        <w:spacing w:after="0" w:line="240" w:lineRule="auto"/>
        <w:ind w:right="88"/>
        <w:jc w:val="both"/>
        <w:rPr>
          <w:rFonts w:ascii="Times New Roman" w:hAnsi="Times New Roman" w:cs="Times New Roman"/>
          <w:sz w:val="20"/>
          <w:szCs w:val="20"/>
        </w:rPr>
      </w:pPr>
    </w:p>
    <w:p w14:paraId="2927FD27" w14:textId="5ABB1808" w:rsidR="00135122" w:rsidRPr="00591B47" w:rsidRDefault="00135122" w:rsidP="00135122">
      <w:pPr>
        <w:tabs>
          <w:tab w:val="clear" w:pos="708"/>
          <w:tab w:val="left" w:pos="0"/>
        </w:tabs>
        <w:spacing w:after="0" w:line="240" w:lineRule="auto"/>
        <w:ind w:right="88"/>
        <w:jc w:val="both"/>
        <w:rPr>
          <w:rFonts w:ascii="Times New Roman" w:hAnsi="Times New Roman" w:cs="Times New Roman"/>
          <w:sz w:val="20"/>
          <w:szCs w:val="20"/>
        </w:rPr>
      </w:pPr>
      <w:r w:rsidRPr="00591B47">
        <w:rPr>
          <w:rFonts w:ascii="Times New Roman" w:hAnsi="Times New Roman" w:cs="Times New Roman"/>
          <w:sz w:val="20"/>
          <w:szCs w:val="20"/>
        </w:rPr>
        <w:t xml:space="preserve">A Rendészet szokásos feladatai </w:t>
      </w:r>
      <w:r>
        <w:rPr>
          <w:rFonts w:ascii="Times New Roman" w:hAnsi="Times New Roman" w:cs="Times New Roman"/>
          <w:sz w:val="20"/>
          <w:szCs w:val="20"/>
        </w:rPr>
        <w:t>Visegrád Város</w:t>
      </w:r>
      <w:r w:rsidRPr="00591B47">
        <w:rPr>
          <w:rFonts w:ascii="Times New Roman" w:hAnsi="Times New Roman" w:cs="Times New Roman"/>
          <w:sz w:val="20"/>
          <w:szCs w:val="20"/>
        </w:rPr>
        <w:t xml:space="preserve"> Önkormányzat</w:t>
      </w:r>
      <w:r w:rsidR="00E02549">
        <w:rPr>
          <w:rFonts w:ascii="Times New Roman" w:hAnsi="Times New Roman" w:cs="Times New Roman"/>
          <w:sz w:val="20"/>
          <w:szCs w:val="20"/>
        </w:rPr>
        <w:t>a</w:t>
      </w:r>
      <w:r w:rsidRPr="00591B47">
        <w:rPr>
          <w:rFonts w:ascii="Times New Roman" w:hAnsi="Times New Roman" w:cs="Times New Roman"/>
          <w:sz w:val="20"/>
          <w:szCs w:val="20"/>
        </w:rPr>
        <w:t xml:space="preserve"> (a továbbiakban úgy is, mint: Önkormányzat) területén</w:t>
      </w:r>
    </w:p>
    <w:p w14:paraId="7E277816" w14:textId="577C2A3E" w:rsidR="00135122" w:rsidRPr="0043775A" w:rsidRDefault="00135122">
      <w:pPr>
        <w:numPr>
          <w:ilvl w:val="0"/>
          <w:numId w:val="24"/>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43775A">
        <w:rPr>
          <w:rFonts w:ascii="Times New Roman" w:hAnsi="Times New Roman" w:cs="Times New Roman"/>
          <w:sz w:val="20"/>
          <w:szCs w:val="20"/>
        </w:rPr>
        <w:t xml:space="preserve">egy járőr, intézkedés esetén járőrpár, rendészeti gépjárművel, illetőleg az adott helyszín jellegétől függően szükség szerint gyalogosan, </w:t>
      </w:r>
      <w:r w:rsidR="0043775A" w:rsidRPr="0043775A">
        <w:rPr>
          <w:rFonts w:ascii="Times New Roman" w:hAnsi="Times New Roman" w:cs="Times New Roman"/>
          <w:sz w:val="20"/>
          <w:szCs w:val="20"/>
        </w:rPr>
        <w:t xml:space="preserve">április 1-től szeptember 30-ig </w:t>
      </w:r>
      <w:r w:rsidR="00F14EA7" w:rsidRPr="00CD79CA">
        <w:rPr>
          <w:rFonts w:ascii="Times New Roman" w:hAnsi="Times New Roman" w:cs="Times New Roman"/>
          <w:sz w:val="20"/>
          <w:szCs w:val="20"/>
        </w:rPr>
        <w:t>heti 3 nap (ebből 2 alkalommal két nap hétvége) napi 2 óra</w:t>
      </w:r>
      <w:r w:rsidR="0043775A">
        <w:rPr>
          <w:rFonts w:ascii="Times New Roman" w:hAnsi="Times New Roman" w:cs="Times New Roman"/>
          <w:sz w:val="20"/>
          <w:szCs w:val="20"/>
        </w:rPr>
        <w:t xml:space="preserve"> -</w:t>
      </w:r>
      <w:r w:rsidR="00F14EA7" w:rsidRPr="00CD79CA">
        <w:rPr>
          <w:rFonts w:ascii="Times New Roman" w:hAnsi="Times New Roman" w:cs="Times New Roman"/>
          <w:sz w:val="20"/>
          <w:szCs w:val="20"/>
        </w:rPr>
        <w:t xml:space="preserve"> amennyiben az adott időszakban ünnepnap is van, akkor arra is 2 ór</w:t>
      </w:r>
      <w:r w:rsidR="0043775A">
        <w:rPr>
          <w:rFonts w:ascii="Times New Roman" w:hAnsi="Times New Roman" w:cs="Times New Roman"/>
          <w:sz w:val="20"/>
          <w:szCs w:val="20"/>
        </w:rPr>
        <w:t>a</w:t>
      </w:r>
      <w:r w:rsidR="00F14EA7" w:rsidRPr="00CD79CA">
        <w:rPr>
          <w:rFonts w:ascii="Times New Roman" w:hAnsi="Times New Roman" w:cs="Times New Roman"/>
          <w:sz w:val="20"/>
          <w:szCs w:val="20"/>
        </w:rPr>
        <w:t xml:space="preserve"> a </w:t>
      </w:r>
      <w:r w:rsidR="00AB686A">
        <w:rPr>
          <w:rFonts w:ascii="Times New Roman" w:hAnsi="Times New Roman" w:cs="Times New Roman"/>
          <w:sz w:val="20"/>
          <w:szCs w:val="20"/>
        </w:rPr>
        <w:t xml:space="preserve">heti </w:t>
      </w:r>
      <w:r w:rsidR="00F14EA7" w:rsidRPr="00CD79CA">
        <w:rPr>
          <w:rFonts w:ascii="Times New Roman" w:hAnsi="Times New Roman" w:cs="Times New Roman"/>
          <w:sz w:val="20"/>
          <w:szCs w:val="20"/>
        </w:rPr>
        <w:t>3 nap terhére</w:t>
      </w:r>
      <w:r w:rsidR="0043775A">
        <w:rPr>
          <w:rFonts w:ascii="Times New Roman" w:hAnsi="Times New Roman" w:cs="Times New Roman"/>
          <w:sz w:val="20"/>
          <w:szCs w:val="20"/>
        </w:rPr>
        <w:t xml:space="preserve"> -</w:t>
      </w:r>
      <w:r w:rsidR="0043775A" w:rsidRPr="0043775A">
        <w:rPr>
          <w:rFonts w:ascii="Times New Roman" w:hAnsi="Times New Roman" w:cs="Times New Roman"/>
          <w:sz w:val="20"/>
          <w:szCs w:val="20"/>
        </w:rPr>
        <w:t xml:space="preserve"> október 1-től március 31-ig</w:t>
      </w:r>
      <w:r w:rsidR="00F14EA7" w:rsidRPr="00CD79CA">
        <w:rPr>
          <w:rFonts w:ascii="Times New Roman" w:hAnsi="Times New Roman" w:cs="Times New Roman"/>
          <w:sz w:val="20"/>
          <w:szCs w:val="20"/>
        </w:rPr>
        <w:t xml:space="preserve"> heti 2 nap (ebből 2 alkalommal 2 nap hétvége) napi 2 óra</w:t>
      </w:r>
      <w:r w:rsidR="0043775A">
        <w:rPr>
          <w:rFonts w:ascii="Times New Roman" w:hAnsi="Times New Roman" w:cs="Times New Roman"/>
          <w:sz w:val="20"/>
          <w:szCs w:val="20"/>
        </w:rPr>
        <w:t xml:space="preserve"> </w:t>
      </w:r>
      <w:r w:rsidR="009C6482" w:rsidRPr="0043775A">
        <w:rPr>
          <w:rFonts w:ascii="Times New Roman" w:hAnsi="Times New Roman" w:cs="Times New Roman"/>
          <w:sz w:val="20"/>
          <w:szCs w:val="20"/>
        </w:rPr>
        <w:t xml:space="preserve">járőrszolgálatot </w:t>
      </w:r>
      <w:r w:rsidRPr="0043775A">
        <w:rPr>
          <w:rFonts w:ascii="Times New Roman" w:hAnsi="Times New Roman" w:cs="Times New Roman"/>
          <w:sz w:val="20"/>
          <w:szCs w:val="20"/>
        </w:rPr>
        <w:t>lát el; a járőr szolgálat alkalmával elsősorban az Önkormányzat részéről meghatározott problémák feltárása, ellenőrzése, szükség szerinti intézkedés végrehajtása történik;</w:t>
      </w:r>
    </w:p>
    <w:p w14:paraId="4B36E9AA" w14:textId="10246E34" w:rsidR="00135122" w:rsidRPr="00591B47" w:rsidRDefault="00135122" w:rsidP="00D07EBE">
      <w:pPr>
        <w:numPr>
          <w:ilvl w:val="0"/>
          <w:numId w:val="24"/>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 xml:space="preserve">a Rendészet </w:t>
      </w:r>
      <w:r w:rsidR="003D1D33">
        <w:rPr>
          <w:rFonts w:ascii="Times New Roman" w:hAnsi="Times New Roman" w:cs="Times New Roman"/>
          <w:sz w:val="20"/>
          <w:szCs w:val="20"/>
        </w:rPr>
        <w:t xml:space="preserve">az </w:t>
      </w:r>
      <w:r w:rsidRPr="00591B47">
        <w:rPr>
          <w:rFonts w:ascii="Times New Roman" w:hAnsi="Times New Roman" w:cs="Times New Roman"/>
          <w:sz w:val="20"/>
          <w:szCs w:val="20"/>
        </w:rPr>
        <w:t>elérhetőségein a 24 órás ügyeleti telefonszámon az Önkormányzattól és a lakosságtól is felveszi</w:t>
      </w:r>
      <w:r w:rsidR="003D1D33">
        <w:rPr>
          <w:rFonts w:ascii="Times New Roman" w:hAnsi="Times New Roman" w:cs="Times New Roman"/>
          <w:sz w:val="20"/>
          <w:szCs w:val="20"/>
        </w:rPr>
        <w:t xml:space="preserve"> a jelzéseket</w:t>
      </w:r>
      <w:r w:rsidRPr="00591B47">
        <w:rPr>
          <w:rFonts w:ascii="Times New Roman" w:hAnsi="Times New Roman" w:cs="Times New Roman"/>
          <w:sz w:val="20"/>
          <w:szCs w:val="20"/>
        </w:rPr>
        <w:t>;</w:t>
      </w:r>
    </w:p>
    <w:p w14:paraId="14AEFA66" w14:textId="77777777" w:rsidR="00135122" w:rsidRPr="00591B47" w:rsidRDefault="00135122" w:rsidP="00D07EBE">
      <w:pPr>
        <w:numPr>
          <w:ilvl w:val="0"/>
          <w:numId w:val="24"/>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az azonnali intézkedést igénylő feladatok esetén a Rendészet ügyelete a jelzésnek megfelelően a hatáskörrel, illetékességgel rendelkező szervezeteket értesíti;</w:t>
      </w:r>
    </w:p>
    <w:p w14:paraId="17C8D427" w14:textId="77777777" w:rsidR="00135122" w:rsidRPr="00591B47" w:rsidRDefault="00135122" w:rsidP="00D07EBE">
      <w:pPr>
        <w:numPr>
          <w:ilvl w:val="0"/>
          <w:numId w:val="24"/>
        </w:numP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az Önkormányzat igényének megfelelően ellátja az önkormányzati rendezvények biztonsági tervezését, szervezését, valamint az önkormányzati védelmi igazgatási feladatokat;</w:t>
      </w:r>
    </w:p>
    <w:p w14:paraId="0E7F9F62" w14:textId="77777777" w:rsidR="00135122" w:rsidRPr="00591B47" w:rsidRDefault="00135122" w:rsidP="00D07EBE">
      <w:pPr>
        <w:numPr>
          <w:ilvl w:val="0"/>
          <w:numId w:val="24"/>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köteles az Önkormányzatot tevékenységéről és a feladat állásáról tájékoztatni, köteles Önkormányzatot tájékoztatni, ha a Rendőrség, vagy közreműködő igénybevétele válik szükségessé, vagy ha a felmerült új körülmények az utasítások, vagy megállapodásuk módosítását teszik indokolttá;</w:t>
      </w:r>
    </w:p>
    <w:p w14:paraId="51122374" w14:textId="77777777" w:rsidR="00135122" w:rsidRPr="00591B47" w:rsidRDefault="00135122" w:rsidP="00D07EBE">
      <w:pPr>
        <w:numPr>
          <w:ilvl w:val="0"/>
          <w:numId w:val="24"/>
        </w:numPr>
        <w:tabs>
          <w:tab w:val="clear" w:pos="708"/>
        </w:tabs>
        <w:suppressAutoHyphens w:val="0"/>
        <w:spacing w:after="0" w:line="240" w:lineRule="auto"/>
        <w:ind w:right="113"/>
        <w:jc w:val="both"/>
        <w:rPr>
          <w:rFonts w:ascii="Times New Roman" w:hAnsi="Times New Roman" w:cs="Times New Roman"/>
          <w:sz w:val="20"/>
          <w:szCs w:val="20"/>
        </w:rPr>
      </w:pPr>
      <w:r w:rsidRPr="00591B47">
        <w:rPr>
          <w:rFonts w:ascii="Times New Roman" w:hAnsi="Times New Roman" w:cs="Times New Roman"/>
          <w:sz w:val="20"/>
          <w:szCs w:val="20"/>
        </w:rPr>
        <w:t>a járőrszolgálat útvonaláról, megtett intézkedésekről, lakossági bejelentések tartalmáról minden tárgyhót követő hónap 10-ig írásban beszámolót küld a Rendészet;</w:t>
      </w:r>
    </w:p>
    <w:p w14:paraId="3FE70377" w14:textId="77777777" w:rsidR="00135122" w:rsidRPr="00591B47" w:rsidRDefault="00135122" w:rsidP="00D07EBE">
      <w:pPr>
        <w:numPr>
          <w:ilvl w:val="0"/>
          <w:numId w:val="24"/>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a Rendészet vezetője minden év január 31-éig írásban köteles beszámolni az Önkormányzatnak a Rendészet Önkormányzatnál végzett tevékenységéről.</w:t>
      </w:r>
    </w:p>
    <w:p w14:paraId="1C7CBC68" w14:textId="6BE5FC00" w:rsidR="00135122" w:rsidRPr="00591B47" w:rsidRDefault="00135122" w:rsidP="00D07EBE">
      <w:pPr>
        <w:numPr>
          <w:ilvl w:val="0"/>
          <w:numId w:val="24"/>
        </w:num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r w:rsidRPr="00591B47">
        <w:rPr>
          <w:rFonts w:ascii="Times New Roman" w:hAnsi="Times New Roman" w:cs="Times New Roman"/>
          <w:sz w:val="20"/>
          <w:szCs w:val="20"/>
        </w:rPr>
        <w:t xml:space="preserve">A Rendészet előzetesen egyeztet az Önkormányzat írásban kijelölt képviselőjével, ilyennek hiányában a polgármesterrel arról, annak jóváhagyása érdekében, ha a havi időráfordítás </w:t>
      </w:r>
      <w:r w:rsidR="0043775A" w:rsidRPr="006E7F6B">
        <w:rPr>
          <w:rFonts w:ascii="Times New Roman" w:hAnsi="Times New Roman" w:cs="Times New Roman"/>
          <w:sz w:val="20"/>
          <w:szCs w:val="20"/>
        </w:rPr>
        <w:t xml:space="preserve">április 1-től szeptember 30-ig </w:t>
      </w:r>
      <w:r w:rsidRPr="009C6482">
        <w:rPr>
          <w:rFonts w:ascii="Times New Roman" w:hAnsi="Times New Roman" w:cs="Times New Roman"/>
          <w:sz w:val="20"/>
          <w:szCs w:val="20"/>
        </w:rPr>
        <w:t>a 2</w:t>
      </w:r>
      <w:r w:rsidR="0043775A">
        <w:rPr>
          <w:rFonts w:ascii="Times New Roman" w:hAnsi="Times New Roman" w:cs="Times New Roman"/>
          <w:sz w:val="20"/>
          <w:szCs w:val="20"/>
        </w:rPr>
        <w:t>4</w:t>
      </w:r>
      <w:r w:rsidRPr="00591B47">
        <w:rPr>
          <w:rFonts w:ascii="Times New Roman" w:hAnsi="Times New Roman" w:cs="Times New Roman"/>
          <w:sz w:val="20"/>
          <w:szCs w:val="20"/>
        </w:rPr>
        <w:t xml:space="preserve"> órát</w:t>
      </w:r>
      <w:r w:rsidR="0043775A">
        <w:rPr>
          <w:rFonts w:ascii="Times New Roman" w:hAnsi="Times New Roman" w:cs="Times New Roman"/>
          <w:sz w:val="20"/>
          <w:szCs w:val="20"/>
        </w:rPr>
        <w:t>, október 1-től március 31-ig a 16 órát</w:t>
      </w:r>
      <w:r w:rsidRPr="00591B47">
        <w:rPr>
          <w:rFonts w:ascii="Times New Roman" w:hAnsi="Times New Roman" w:cs="Times New Roman"/>
          <w:sz w:val="20"/>
          <w:szCs w:val="20"/>
        </w:rPr>
        <w:t xml:space="preserve"> várhatóan meghaladja. Önkormányzat kezdeményezésére a havi átlag szolgálati idő átcsoportosítására 30 napon belül van lehetőség.</w:t>
      </w:r>
    </w:p>
    <w:p w14:paraId="7854A2E4" w14:textId="77777777" w:rsidR="00135122" w:rsidRPr="00D07EBE" w:rsidRDefault="00135122" w:rsidP="00D07EBE">
      <w:pPr>
        <w:pBdr>
          <w:top w:val="nil"/>
          <w:left w:val="nil"/>
          <w:bottom w:val="nil"/>
          <w:right w:val="nil"/>
          <w:between w:val="nil"/>
        </w:pBdr>
        <w:tabs>
          <w:tab w:val="clear" w:pos="708"/>
        </w:tabs>
        <w:suppressAutoHyphens w:val="0"/>
        <w:spacing w:after="0" w:line="240" w:lineRule="auto"/>
        <w:jc w:val="both"/>
        <w:rPr>
          <w:rFonts w:ascii="Times New Roman" w:hAnsi="Times New Roman" w:cs="Times New Roman"/>
          <w:sz w:val="20"/>
          <w:szCs w:val="20"/>
        </w:rPr>
      </w:pPr>
    </w:p>
    <w:p w14:paraId="61F9FF1C" w14:textId="77777777" w:rsidR="00F13007" w:rsidRPr="00AD5945" w:rsidRDefault="00F13007" w:rsidP="00AD5945">
      <w:pPr>
        <w:spacing w:after="0" w:line="240" w:lineRule="auto"/>
        <w:jc w:val="both"/>
        <w:rPr>
          <w:rFonts w:ascii="Times New Roman" w:hAnsi="Times New Roman" w:cs="Times New Roman"/>
          <w:sz w:val="20"/>
          <w:szCs w:val="20"/>
        </w:rPr>
      </w:pPr>
    </w:p>
    <w:sectPr w:rsidR="00F13007" w:rsidRPr="00AD5945" w:rsidSect="00D07EBE">
      <w:footerReference w:type="default" r:id="rId10"/>
      <w:pgSz w:w="11906" w:h="16838"/>
      <w:pgMar w:top="1417" w:right="1417" w:bottom="1417" w:left="1417" w:header="708" w:footer="708" w:gutter="0"/>
      <w:cols w:space="708"/>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C5EA8" w14:textId="77777777" w:rsidR="005E53B8" w:rsidRDefault="005E53B8" w:rsidP="009346F1">
      <w:pPr>
        <w:spacing w:after="0" w:line="240" w:lineRule="auto"/>
      </w:pPr>
      <w:r>
        <w:separator/>
      </w:r>
    </w:p>
  </w:endnote>
  <w:endnote w:type="continuationSeparator" w:id="0">
    <w:p w14:paraId="302D24F9" w14:textId="77777777" w:rsidR="005E53B8" w:rsidRDefault="005E53B8" w:rsidP="0093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37007" w14:textId="54F67E11" w:rsidR="00E02549" w:rsidRDefault="00E02549">
    <w:pPr>
      <w:pStyle w:val="llb"/>
      <w:jc w:val="right"/>
    </w:pPr>
    <w:r>
      <w:fldChar w:fldCharType="begin"/>
    </w:r>
    <w:r>
      <w:instrText xml:space="preserve"> PAGE </w:instrText>
    </w:r>
    <w:r>
      <w:fldChar w:fldCharType="separate"/>
    </w:r>
    <w:r>
      <w:rPr>
        <w:noProof/>
      </w:rPr>
      <w:t>1</w:t>
    </w:r>
    <w:r>
      <w:fldChar w:fldCharType="end"/>
    </w:r>
  </w:p>
  <w:p w14:paraId="7ADD7BA1" w14:textId="77777777" w:rsidR="00E02549" w:rsidRDefault="00E0254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0464C" w14:textId="77777777" w:rsidR="005E53B8" w:rsidRDefault="005E53B8" w:rsidP="009346F1">
      <w:pPr>
        <w:spacing w:after="0" w:line="240" w:lineRule="auto"/>
      </w:pPr>
      <w:r>
        <w:separator/>
      </w:r>
    </w:p>
  </w:footnote>
  <w:footnote w:type="continuationSeparator" w:id="0">
    <w:p w14:paraId="4AABAF3E" w14:textId="77777777" w:rsidR="005E53B8" w:rsidRDefault="005E53B8" w:rsidP="009346F1">
      <w:pPr>
        <w:spacing w:after="0" w:line="240" w:lineRule="auto"/>
      </w:pPr>
      <w:r>
        <w:continuationSeparator/>
      </w:r>
    </w:p>
  </w:footnote>
  <w:footnote w:id="1">
    <w:p w14:paraId="4B5AC2FF" w14:textId="68FCBD0B" w:rsidR="00E02549" w:rsidRPr="00AD5945" w:rsidRDefault="00E02549">
      <w:pPr>
        <w:pStyle w:val="Lbjegyzetszveg"/>
        <w:rPr>
          <w:rFonts w:ascii="Times New Roman" w:hAnsi="Times New Roman" w:cs="Times New Roman"/>
          <w:sz w:val="16"/>
          <w:szCs w:val="16"/>
        </w:rPr>
      </w:pPr>
      <w:r w:rsidRPr="00AD5945">
        <w:rPr>
          <w:rStyle w:val="Lbjegyzet-hivatkozs"/>
          <w:rFonts w:ascii="Times New Roman" w:hAnsi="Times New Roman" w:cs="Times New Roman"/>
          <w:sz w:val="16"/>
          <w:szCs w:val="16"/>
        </w:rPr>
        <w:footnoteRef/>
      </w:r>
      <w:r w:rsidRPr="00AD5945">
        <w:rPr>
          <w:rFonts w:ascii="Times New Roman" w:hAnsi="Times New Roman" w:cs="Times New Roman"/>
          <w:sz w:val="16"/>
          <w:szCs w:val="16"/>
        </w:rPr>
        <w:t xml:space="preserve"> Forrás: </w:t>
      </w:r>
      <w:r w:rsidRPr="008854DF">
        <w:rPr>
          <w:rFonts w:ascii="Times New Roman" w:hAnsi="Times New Roman" w:cs="Times New Roman"/>
          <w:sz w:val="16"/>
          <w:szCs w:val="16"/>
        </w:rPr>
        <w:t>https://nyilvantarto.hu/hu/statisztikak?stat=kozerdeku</w:t>
      </w:r>
      <w:r w:rsidRPr="00AD5945">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bullet"/>
      <w:lvlText w:val="-"/>
      <w:lvlJc w:val="left"/>
      <w:pPr>
        <w:tabs>
          <w:tab w:val="num" w:pos="0"/>
        </w:tabs>
        <w:ind w:left="720" w:hanging="360"/>
      </w:pPr>
      <w:rPr>
        <w:rFonts w:ascii="Tahoma" w:hAnsi="Tahoma" w:cs="Tahom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720" w:hanging="360"/>
      </w:pPr>
      <w:rPr>
        <w:rFonts w:ascii="Tahoma" w:hAnsi="Tahoma" w:cs="Tahom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ahoma" w:hAnsi="Tahoma" w:cs="Tahom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Num4"/>
    <w:lvl w:ilvl="0">
      <w:start w:val="1"/>
      <w:numFmt w:val="bullet"/>
      <w:lvlText w:val="-"/>
      <w:lvlJc w:val="left"/>
      <w:pPr>
        <w:tabs>
          <w:tab w:val="num" w:pos="0"/>
        </w:tabs>
        <w:ind w:left="720" w:hanging="360"/>
      </w:pPr>
      <w:rPr>
        <w:rFonts w:ascii="Tahoma" w:hAnsi="Tahoma" w:cs="Tahom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720" w:hanging="360"/>
      </w:pPr>
      <w:rPr>
        <w:rFonts w:ascii="Tahoma" w:hAnsi="Tahoma" w:cs="Tahom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142B5852"/>
    <w:multiLevelType w:val="multilevel"/>
    <w:tmpl w:val="3FD098B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1F09E1"/>
    <w:multiLevelType w:val="hybridMultilevel"/>
    <w:tmpl w:val="987AF842"/>
    <w:lvl w:ilvl="0" w:tplc="CCFEABB2">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DB55CC9"/>
    <w:multiLevelType w:val="hybridMultilevel"/>
    <w:tmpl w:val="A27C1EF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B75133"/>
    <w:multiLevelType w:val="hybridMultilevel"/>
    <w:tmpl w:val="EE26E9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A594E67"/>
    <w:multiLevelType w:val="multilevel"/>
    <w:tmpl w:val="45BA5774"/>
    <w:lvl w:ilvl="0">
      <w:start w:val="1"/>
      <w:numFmt w:val="lowerLetter"/>
      <w:lvlText w:val="%1)"/>
      <w:lvlJc w:val="left"/>
      <w:pPr>
        <w:ind w:left="1080" w:hanging="360"/>
      </w:pPr>
      <w:rPr>
        <w:rFonts w:ascii="Times New Roman" w:eastAsia="Times New Roman" w:hAnsi="Times New Roman" w:cs="Times New Roman"/>
        <w:color w:val="000000"/>
        <w:sz w:val="21"/>
        <w:szCs w:val="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1DA4079"/>
    <w:multiLevelType w:val="multilevel"/>
    <w:tmpl w:val="661CDE66"/>
    <w:lvl w:ilvl="0">
      <w:start w:val="1"/>
      <w:numFmt w:val="lowerLetter"/>
      <w:lvlText w:val="%1)"/>
      <w:lvlJc w:val="left"/>
      <w:pPr>
        <w:ind w:left="1080" w:hanging="360"/>
      </w:pPr>
      <w:rPr>
        <w:color w:val="000000"/>
        <w:sz w:val="21"/>
        <w:szCs w:val="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6686697"/>
    <w:multiLevelType w:val="hybridMultilevel"/>
    <w:tmpl w:val="41C232A8"/>
    <w:lvl w:ilvl="0" w:tplc="B2EA5DB4">
      <w:start w:val="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718648D"/>
    <w:multiLevelType w:val="hybridMultilevel"/>
    <w:tmpl w:val="26609FFE"/>
    <w:lvl w:ilvl="0" w:tplc="16B8D716">
      <w:numFmt w:val="bullet"/>
      <w:lvlText w:val="-"/>
      <w:lvlJc w:val="left"/>
      <w:pPr>
        <w:ind w:left="720" w:hanging="360"/>
      </w:pPr>
      <w:rPr>
        <w:rFonts w:ascii="Times New Roman" w:eastAsia="Times New Roman" w:hAnsi="Times New Roman" w:cs="Times New Roman" w:hint="default"/>
        <w:color w:val="000000"/>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0443436"/>
    <w:multiLevelType w:val="hybridMultilevel"/>
    <w:tmpl w:val="88FE1186"/>
    <w:lvl w:ilvl="0" w:tplc="16B8D716">
      <w:numFmt w:val="bullet"/>
      <w:lvlText w:val="-"/>
      <w:lvlJc w:val="left"/>
      <w:pPr>
        <w:ind w:left="1080" w:hanging="360"/>
      </w:pPr>
      <w:rPr>
        <w:rFonts w:ascii="Times New Roman" w:eastAsia="Times New Roman" w:hAnsi="Times New Roman" w:cs="Times New Roman" w:hint="default"/>
        <w:color w:val="000000"/>
        <w:sz w:val="24"/>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43C47128"/>
    <w:multiLevelType w:val="hybridMultilevel"/>
    <w:tmpl w:val="3C0278D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5E17F9B"/>
    <w:multiLevelType w:val="hybridMultilevel"/>
    <w:tmpl w:val="6030A33C"/>
    <w:lvl w:ilvl="0" w:tplc="CCFEABB2">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4A1A0008"/>
    <w:multiLevelType w:val="multilevel"/>
    <w:tmpl w:val="45BA5774"/>
    <w:lvl w:ilvl="0">
      <w:start w:val="1"/>
      <w:numFmt w:val="lowerLetter"/>
      <w:lvlText w:val="%1)"/>
      <w:lvlJc w:val="left"/>
      <w:pPr>
        <w:ind w:left="1080" w:hanging="360"/>
      </w:pPr>
      <w:rPr>
        <w:rFonts w:ascii="Times New Roman" w:eastAsia="Times New Roman" w:hAnsi="Times New Roman" w:cs="Times New Roman"/>
        <w:color w:val="000000"/>
        <w:sz w:val="21"/>
        <w:szCs w:val="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4A670AE9"/>
    <w:multiLevelType w:val="hybridMultilevel"/>
    <w:tmpl w:val="5C6E70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CC3145F"/>
    <w:multiLevelType w:val="hybridMultilevel"/>
    <w:tmpl w:val="BA724BA2"/>
    <w:lvl w:ilvl="0" w:tplc="9C9C8C04">
      <w:start w:val="10"/>
      <w:numFmt w:val="bullet"/>
      <w:lvlText w:val="-"/>
      <w:lvlJc w:val="left"/>
      <w:pPr>
        <w:ind w:left="720" w:hanging="360"/>
      </w:pPr>
      <w:rPr>
        <w:rFonts w:ascii="Arial" w:eastAsia="Times New Roman" w:hAnsi="Arial" w:cs="Arial" w:hint="default"/>
        <w:color w:val="00000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5E60E1A"/>
    <w:multiLevelType w:val="hybridMultilevel"/>
    <w:tmpl w:val="5F64F304"/>
    <w:lvl w:ilvl="0" w:tplc="CCFEABB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4986270"/>
    <w:multiLevelType w:val="hybridMultilevel"/>
    <w:tmpl w:val="28DC01BC"/>
    <w:lvl w:ilvl="0" w:tplc="7B62CD5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6535E31"/>
    <w:multiLevelType w:val="multilevel"/>
    <w:tmpl w:val="79BCB29E"/>
    <w:lvl w:ilvl="0">
      <w:start w:val="1"/>
      <w:numFmt w:val="lowerLetter"/>
      <w:lvlText w:val="%1)"/>
      <w:lvlJc w:val="left"/>
      <w:pPr>
        <w:ind w:left="1080" w:hanging="360"/>
      </w:pPr>
      <w:rPr>
        <w:color w:val="000000"/>
        <w:sz w:val="21"/>
        <w:szCs w:val="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66CB4299"/>
    <w:multiLevelType w:val="hybridMultilevel"/>
    <w:tmpl w:val="3A400F5C"/>
    <w:lvl w:ilvl="0" w:tplc="CCFEABB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7F32CB8"/>
    <w:multiLevelType w:val="multilevel"/>
    <w:tmpl w:val="8B362160"/>
    <w:lvl w:ilvl="0">
      <w:start w:val="1"/>
      <w:numFmt w:val="lowerLetter"/>
      <w:lvlText w:val="%1)"/>
      <w:lvlJc w:val="left"/>
      <w:pPr>
        <w:ind w:left="1080" w:hanging="360"/>
      </w:pPr>
      <w:rPr>
        <w:color w:val="000000"/>
        <w:sz w:val="21"/>
        <w:szCs w:val="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6CB0672C"/>
    <w:multiLevelType w:val="hybridMultilevel"/>
    <w:tmpl w:val="83921F82"/>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F264A8C"/>
    <w:multiLevelType w:val="hybridMultilevel"/>
    <w:tmpl w:val="24DED326"/>
    <w:lvl w:ilvl="0" w:tplc="CCFEABB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71417A5"/>
    <w:multiLevelType w:val="multilevel"/>
    <w:tmpl w:val="76D0754C"/>
    <w:lvl w:ilvl="0">
      <w:start w:val="1"/>
      <w:numFmt w:val="decimal"/>
      <w:lvlText w:val="%1."/>
      <w:lvlJc w:val="left"/>
      <w:pPr>
        <w:ind w:left="720" w:hanging="360"/>
      </w:pPr>
      <w:rPr>
        <w:rFonts w:ascii="Times New Roman" w:eastAsia="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D7F337B"/>
    <w:multiLevelType w:val="multilevel"/>
    <w:tmpl w:val="45BA5774"/>
    <w:lvl w:ilvl="0">
      <w:start w:val="1"/>
      <w:numFmt w:val="lowerLetter"/>
      <w:lvlText w:val="%1)"/>
      <w:lvlJc w:val="left"/>
      <w:pPr>
        <w:ind w:left="1080" w:hanging="360"/>
      </w:pPr>
      <w:rPr>
        <w:rFonts w:ascii="Times New Roman" w:eastAsia="Times New Roman" w:hAnsi="Times New Roman" w:cs="Times New Roman"/>
        <w:color w:val="000000"/>
        <w:sz w:val="21"/>
        <w:szCs w:val="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DB971EE"/>
    <w:multiLevelType w:val="hybridMultilevel"/>
    <w:tmpl w:val="F858CE1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24524628">
    <w:abstractNumId w:val="0"/>
  </w:num>
  <w:num w:numId="2" w16cid:durableId="1093286252">
    <w:abstractNumId w:val="1"/>
  </w:num>
  <w:num w:numId="3" w16cid:durableId="1073771190">
    <w:abstractNumId w:val="2"/>
  </w:num>
  <w:num w:numId="4" w16cid:durableId="1794254192">
    <w:abstractNumId w:val="3"/>
  </w:num>
  <w:num w:numId="5" w16cid:durableId="1211192855">
    <w:abstractNumId w:val="4"/>
  </w:num>
  <w:num w:numId="6" w16cid:durableId="1080710050">
    <w:abstractNumId w:val="24"/>
  </w:num>
  <w:num w:numId="7" w16cid:durableId="1310789996">
    <w:abstractNumId w:val="12"/>
  </w:num>
  <w:num w:numId="8" w16cid:durableId="1979795453">
    <w:abstractNumId w:val="26"/>
  </w:num>
  <w:num w:numId="9" w16cid:durableId="1000354391">
    <w:abstractNumId w:val="27"/>
  </w:num>
  <w:num w:numId="10" w16cid:durableId="579751577">
    <w:abstractNumId w:val="17"/>
  </w:num>
  <w:num w:numId="11" w16cid:durableId="1008480473">
    <w:abstractNumId w:val="15"/>
  </w:num>
  <w:num w:numId="12" w16cid:durableId="2003970883">
    <w:abstractNumId w:val="7"/>
  </w:num>
  <w:num w:numId="13" w16cid:durableId="1846632710">
    <w:abstractNumId w:val="28"/>
  </w:num>
  <w:num w:numId="14" w16cid:durableId="1240408881">
    <w:abstractNumId w:val="20"/>
  </w:num>
  <w:num w:numId="15" w16cid:durableId="1970355604">
    <w:abstractNumId w:val="6"/>
  </w:num>
  <w:num w:numId="16" w16cid:durableId="1229264507">
    <w:abstractNumId w:val="13"/>
  </w:num>
  <w:num w:numId="17" w16cid:durableId="1593124832">
    <w:abstractNumId w:val="14"/>
  </w:num>
  <w:num w:numId="18" w16cid:durableId="1081370024">
    <w:abstractNumId w:val="25"/>
  </w:num>
  <w:num w:numId="19" w16cid:durableId="466976128">
    <w:abstractNumId w:val="22"/>
  </w:num>
  <w:num w:numId="20" w16cid:durableId="1677029579">
    <w:abstractNumId w:val="19"/>
  </w:num>
  <w:num w:numId="21" w16cid:durableId="1391921841">
    <w:abstractNumId w:val="8"/>
  </w:num>
  <w:num w:numId="22" w16cid:durableId="1717503465">
    <w:abstractNumId w:val="10"/>
  </w:num>
  <w:num w:numId="23" w16cid:durableId="91240073">
    <w:abstractNumId w:val="21"/>
  </w:num>
  <w:num w:numId="24" w16cid:durableId="1988316070">
    <w:abstractNumId w:val="23"/>
  </w:num>
  <w:num w:numId="25" w16cid:durableId="1274706780">
    <w:abstractNumId w:val="5"/>
  </w:num>
  <w:num w:numId="26" w16cid:durableId="575170518">
    <w:abstractNumId w:val="18"/>
  </w:num>
  <w:num w:numId="27" w16cid:durableId="1058699246">
    <w:abstractNumId w:val="11"/>
  </w:num>
  <w:num w:numId="28" w16cid:durableId="1517503568">
    <w:abstractNumId w:val="9"/>
  </w:num>
  <w:num w:numId="29" w16cid:durableId="1468400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6F1"/>
    <w:rsid w:val="00025D9B"/>
    <w:rsid w:val="00030CE0"/>
    <w:rsid w:val="00034551"/>
    <w:rsid w:val="00043D45"/>
    <w:rsid w:val="000539AD"/>
    <w:rsid w:val="000C27B0"/>
    <w:rsid w:val="00103663"/>
    <w:rsid w:val="00115AD9"/>
    <w:rsid w:val="0011705C"/>
    <w:rsid w:val="0012663A"/>
    <w:rsid w:val="00135122"/>
    <w:rsid w:val="001943EC"/>
    <w:rsid w:val="001E3412"/>
    <w:rsid w:val="00225E67"/>
    <w:rsid w:val="00231C15"/>
    <w:rsid w:val="002357FD"/>
    <w:rsid w:val="00241981"/>
    <w:rsid w:val="00242D5E"/>
    <w:rsid w:val="00253476"/>
    <w:rsid w:val="0026374E"/>
    <w:rsid w:val="002F305A"/>
    <w:rsid w:val="002F7CF9"/>
    <w:rsid w:val="00304039"/>
    <w:rsid w:val="003334FA"/>
    <w:rsid w:val="00351AFF"/>
    <w:rsid w:val="00390BF2"/>
    <w:rsid w:val="003D1D33"/>
    <w:rsid w:val="003E02B8"/>
    <w:rsid w:val="003E74BA"/>
    <w:rsid w:val="0043775A"/>
    <w:rsid w:val="004838EC"/>
    <w:rsid w:val="004A1A76"/>
    <w:rsid w:val="004A308E"/>
    <w:rsid w:val="004A7CD4"/>
    <w:rsid w:val="004B70F8"/>
    <w:rsid w:val="004E1806"/>
    <w:rsid w:val="004F4BF4"/>
    <w:rsid w:val="00503D3B"/>
    <w:rsid w:val="0057610C"/>
    <w:rsid w:val="005858C2"/>
    <w:rsid w:val="005D1E12"/>
    <w:rsid w:val="005E4A3E"/>
    <w:rsid w:val="005E53B8"/>
    <w:rsid w:val="006240AC"/>
    <w:rsid w:val="00645349"/>
    <w:rsid w:val="00665F07"/>
    <w:rsid w:val="0067692A"/>
    <w:rsid w:val="006815E8"/>
    <w:rsid w:val="006B3C3E"/>
    <w:rsid w:val="006D06DE"/>
    <w:rsid w:val="006D60A6"/>
    <w:rsid w:val="006F5944"/>
    <w:rsid w:val="007063CB"/>
    <w:rsid w:val="0074057D"/>
    <w:rsid w:val="00746471"/>
    <w:rsid w:val="007507DB"/>
    <w:rsid w:val="00760E76"/>
    <w:rsid w:val="007A0E59"/>
    <w:rsid w:val="007A6FD3"/>
    <w:rsid w:val="007C08F5"/>
    <w:rsid w:val="007C121A"/>
    <w:rsid w:val="007C69C3"/>
    <w:rsid w:val="007C715D"/>
    <w:rsid w:val="007D745B"/>
    <w:rsid w:val="00830025"/>
    <w:rsid w:val="0083279B"/>
    <w:rsid w:val="00862A61"/>
    <w:rsid w:val="00874A23"/>
    <w:rsid w:val="00880677"/>
    <w:rsid w:val="008854DF"/>
    <w:rsid w:val="00894F23"/>
    <w:rsid w:val="008B3174"/>
    <w:rsid w:val="008F5EB0"/>
    <w:rsid w:val="008F7F7D"/>
    <w:rsid w:val="009346F1"/>
    <w:rsid w:val="00934F20"/>
    <w:rsid w:val="00936FD0"/>
    <w:rsid w:val="0097136C"/>
    <w:rsid w:val="00982C39"/>
    <w:rsid w:val="00995EDB"/>
    <w:rsid w:val="009A0242"/>
    <w:rsid w:val="009C6482"/>
    <w:rsid w:val="009D6734"/>
    <w:rsid w:val="009E1AAC"/>
    <w:rsid w:val="009E72E0"/>
    <w:rsid w:val="009F4C83"/>
    <w:rsid w:val="00A26F1A"/>
    <w:rsid w:val="00A872C0"/>
    <w:rsid w:val="00A87822"/>
    <w:rsid w:val="00AB1291"/>
    <w:rsid w:val="00AB686A"/>
    <w:rsid w:val="00AB6B38"/>
    <w:rsid w:val="00AD541C"/>
    <w:rsid w:val="00AD5945"/>
    <w:rsid w:val="00AE12C9"/>
    <w:rsid w:val="00AE483D"/>
    <w:rsid w:val="00AF405C"/>
    <w:rsid w:val="00B125F3"/>
    <w:rsid w:val="00B17502"/>
    <w:rsid w:val="00B401FE"/>
    <w:rsid w:val="00B44067"/>
    <w:rsid w:val="00B57A83"/>
    <w:rsid w:val="00B940CA"/>
    <w:rsid w:val="00BA0431"/>
    <w:rsid w:val="00BE1732"/>
    <w:rsid w:val="00BF592C"/>
    <w:rsid w:val="00C308E4"/>
    <w:rsid w:val="00C76D64"/>
    <w:rsid w:val="00CB1B6C"/>
    <w:rsid w:val="00CC7BC4"/>
    <w:rsid w:val="00CD580B"/>
    <w:rsid w:val="00CD6768"/>
    <w:rsid w:val="00CD79CA"/>
    <w:rsid w:val="00D02279"/>
    <w:rsid w:val="00D07EBE"/>
    <w:rsid w:val="00D1349D"/>
    <w:rsid w:val="00D23E9C"/>
    <w:rsid w:val="00D352BA"/>
    <w:rsid w:val="00D666B7"/>
    <w:rsid w:val="00D869EE"/>
    <w:rsid w:val="00D934D8"/>
    <w:rsid w:val="00DB79B4"/>
    <w:rsid w:val="00DC6FCF"/>
    <w:rsid w:val="00E0183B"/>
    <w:rsid w:val="00E02549"/>
    <w:rsid w:val="00E23321"/>
    <w:rsid w:val="00E34267"/>
    <w:rsid w:val="00E3617A"/>
    <w:rsid w:val="00E61C0A"/>
    <w:rsid w:val="00E6699F"/>
    <w:rsid w:val="00E93E3A"/>
    <w:rsid w:val="00EA0E99"/>
    <w:rsid w:val="00EF0DED"/>
    <w:rsid w:val="00F11459"/>
    <w:rsid w:val="00F13007"/>
    <w:rsid w:val="00F14EA7"/>
    <w:rsid w:val="00FA0DEC"/>
    <w:rsid w:val="00FA22AC"/>
    <w:rsid w:val="00FA78F7"/>
    <w:rsid w:val="00FB4E46"/>
    <w:rsid w:val="00FB501B"/>
    <w:rsid w:val="00FE09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13831"/>
  <w15:docId w15:val="{EEA10843-03D6-4F00-A0E1-DE32F818D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B1B6C"/>
    <w:pPr>
      <w:tabs>
        <w:tab w:val="left" w:pos="708"/>
      </w:tabs>
      <w:suppressAutoHyphens/>
      <w:spacing w:after="200" w:line="276" w:lineRule="auto"/>
    </w:pPr>
    <w:rPr>
      <w:rFonts w:ascii="Calibri" w:eastAsia="Times New Roman" w:hAnsi="Calibri" w:cs="Calibri"/>
      <w:kern w:val="1"/>
    </w:rPr>
  </w:style>
  <w:style w:type="paragraph" w:styleId="Cmsor1">
    <w:name w:val="heading 1"/>
    <w:basedOn w:val="Norml"/>
    <w:link w:val="Cmsor1Char"/>
    <w:uiPriority w:val="9"/>
    <w:qFormat/>
    <w:rsid w:val="00253476"/>
    <w:pPr>
      <w:tabs>
        <w:tab w:val="clear" w:pos="708"/>
      </w:tabs>
      <w:suppressAutoHyphens w:val="0"/>
      <w:spacing w:before="100" w:beforeAutospacing="1" w:after="100" w:afterAutospacing="1" w:line="240" w:lineRule="auto"/>
      <w:outlineLvl w:val="0"/>
    </w:pPr>
    <w:rPr>
      <w:rFonts w:ascii="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9346F1"/>
    <w:pPr>
      <w:ind w:left="720"/>
    </w:pPr>
  </w:style>
  <w:style w:type="paragraph" w:styleId="llb">
    <w:name w:val="footer"/>
    <w:basedOn w:val="Norml"/>
    <w:link w:val="llbChar"/>
    <w:rsid w:val="009346F1"/>
    <w:pPr>
      <w:suppressLineNumbers/>
      <w:tabs>
        <w:tab w:val="clear" w:pos="708"/>
        <w:tab w:val="center" w:pos="4536"/>
        <w:tab w:val="right" w:pos="9072"/>
      </w:tabs>
      <w:spacing w:after="0" w:line="100" w:lineRule="atLeast"/>
    </w:pPr>
  </w:style>
  <w:style w:type="character" w:customStyle="1" w:styleId="llbChar">
    <w:name w:val="Élőláb Char"/>
    <w:basedOn w:val="Bekezdsalapbettpusa"/>
    <w:link w:val="llb"/>
    <w:rsid w:val="009346F1"/>
    <w:rPr>
      <w:rFonts w:ascii="Calibri" w:eastAsia="Times New Roman" w:hAnsi="Calibri" w:cs="Calibri"/>
      <w:kern w:val="1"/>
    </w:rPr>
  </w:style>
  <w:style w:type="paragraph" w:styleId="Nincstrkz">
    <w:name w:val="No Spacing"/>
    <w:qFormat/>
    <w:rsid w:val="009346F1"/>
    <w:pPr>
      <w:suppressAutoHyphens/>
      <w:spacing w:after="0" w:line="240" w:lineRule="auto"/>
    </w:pPr>
    <w:rPr>
      <w:rFonts w:ascii="Calibri" w:eastAsia="Calibri" w:hAnsi="Calibri" w:cs="Times New Roman"/>
      <w:lang w:eastAsia="zh-CN"/>
    </w:rPr>
  </w:style>
  <w:style w:type="paragraph" w:styleId="Lbjegyzetszveg">
    <w:name w:val="footnote text"/>
    <w:basedOn w:val="Norml"/>
    <w:link w:val="LbjegyzetszvegChar"/>
    <w:semiHidden/>
    <w:rsid w:val="009346F1"/>
    <w:rPr>
      <w:sz w:val="20"/>
      <w:szCs w:val="20"/>
    </w:rPr>
  </w:style>
  <w:style w:type="character" w:customStyle="1" w:styleId="LbjegyzetszvegChar">
    <w:name w:val="Lábjegyzetszöveg Char"/>
    <w:basedOn w:val="Bekezdsalapbettpusa"/>
    <w:link w:val="Lbjegyzetszveg"/>
    <w:semiHidden/>
    <w:rsid w:val="009346F1"/>
    <w:rPr>
      <w:rFonts w:ascii="Calibri" w:eastAsia="Times New Roman" w:hAnsi="Calibri" w:cs="Calibri"/>
      <w:kern w:val="1"/>
      <w:sz w:val="20"/>
      <w:szCs w:val="20"/>
    </w:rPr>
  </w:style>
  <w:style w:type="character" w:styleId="Lbjegyzet-hivatkozs">
    <w:name w:val="footnote reference"/>
    <w:semiHidden/>
    <w:rsid w:val="009346F1"/>
    <w:rPr>
      <w:vertAlign w:val="superscript"/>
    </w:rPr>
  </w:style>
  <w:style w:type="character" w:styleId="Hiperhivatkozs">
    <w:name w:val="Hyperlink"/>
    <w:basedOn w:val="Bekezdsalapbettpusa"/>
    <w:uiPriority w:val="99"/>
    <w:unhideWhenUsed/>
    <w:rsid w:val="00030CE0"/>
    <w:rPr>
      <w:color w:val="0000FF"/>
      <w:u w:val="single"/>
    </w:rPr>
  </w:style>
  <w:style w:type="paragraph" w:styleId="Listaszerbekezds">
    <w:name w:val="List Paragraph"/>
    <w:basedOn w:val="Norml"/>
    <w:uiPriority w:val="34"/>
    <w:qFormat/>
    <w:rsid w:val="00030CE0"/>
    <w:pPr>
      <w:ind w:left="720"/>
      <w:contextualSpacing/>
    </w:pPr>
  </w:style>
  <w:style w:type="table" w:styleId="Rcsostblzat">
    <w:name w:val="Table Grid"/>
    <w:basedOn w:val="Normltblzat"/>
    <w:uiPriority w:val="39"/>
    <w:rsid w:val="003E0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253476"/>
    <w:rPr>
      <w:rFonts w:ascii="Times New Roman" w:eastAsia="Times New Roman" w:hAnsi="Times New Roman" w:cs="Times New Roman"/>
      <w:b/>
      <w:bCs/>
      <w:kern w:val="36"/>
      <w:sz w:val="48"/>
      <w:szCs w:val="48"/>
      <w:lang w:eastAsia="hu-HU"/>
    </w:rPr>
  </w:style>
  <w:style w:type="paragraph" w:styleId="Buborkszveg">
    <w:name w:val="Balloon Text"/>
    <w:basedOn w:val="Norml"/>
    <w:link w:val="BuborkszvegChar"/>
    <w:uiPriority w:val="99"/>
    <w:semiHidden/>
    <w:unhideWhenUsed/>
    <w:rsid w:val="00AE12C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E12C9"/>
    <w:rPr>
      <w:rFonts w:ascii="Segoe UI" w:eastAsia="Times New Roman" w:hAnsi="Segoe UI" w:cs="Segoe UI"/>
      <w:kern w:val="1"/>
      <w:sz w:val="18"/>
      <w:szCs w:val="18"/>
    </w:rPr>
  </w:style>
  <w:style w:type="paragraph" w:styleId="Vltozat">
    <w:name w:val="Revision"/>
    <w:hidden/>
    <w:uiPriority w:val="99"/>
    <w:semiHidden/>
    <w:rsid w:val="00B44067"/>
    <w:pPr>
      <w:spacing w:after="0" w:line="240" w:lineRule="auto"/>
    </w:pPr>
    <w:rPr>
      <w:rFonts w:ascii="Calibri" w:eastAsia="Times New Roman" w:hAnsi="Calibri" w:cs="Calibri"/>
      <w:kern w:val="1"/>
    </w:rPr>
  </w:style>
  <w:style w:type="character" w:customStyle="1" w:styleId="Feloldatlanmegemlts1">
    <w:name w:val="Feloldatlan megemlítés1"/>
    <w:basedOn w:val="Bekezdsalapbettpusa"/>
    <w:uiPriority w:val="99"/>
    <w:semiHidden/>
    <w:unhideWhenUsed/>
    <w:rsid w:val="007063CB"/>
    <w:rPr>
      <w:color w:val="605E5C"/>
      <w:shd w:val="clear" w:color="auto" w:fill="E1DFDD"/>
    </w:rPr>
  </w:style>
  <w:style w:type="character" w:styleId="Jegyzethivatkozs">
    <w:name w:val="annotation reference"/>
    <w:basedOn w:val="Bekezdsalapbettpusa"/>
    <w:uiPriority w:val="99"/>
    <w:semiHidden/>
    <w:unhideWhenUsed/>
    <w:rsid w:val="00B125F3"/>
    <w:rPr>
      <w:sz w:val="16"/>
      <w:szCs w:val="16"/>
    </w:rPr>
  </w:style>
  <w:style w:type="paragraph" w:styleId="Jegyzetszveg">
    <w:name w:val="annotation text"/>
    <w:basedOn w:val="Norml"/>
    <w:link w:val="JegyzetszvegChar"/>
    <w:uiPriority w:val="99"/>
    <w:semiHidden/>
    <w:unhideWhenUsed/>
    <w:rsid w:val="00B125F3"/>
    <w:pPr>
      <w:spacing w:line="240" w:lineRule="auto"/>
    </w:pPr>
    <w:rPr>
      <w:sz w:val="20"/>
      <w:szCs w:val="20"/>
    </w:rPr>
  </w:style>
  <w:style w:type="character" w:customStyle="1" w:styleId="JegyzetszvegChar">
    <w:name w:val="Jegyzetszöveg Char"/>
    <w:basedOn w:val="Bekezdsalapbettpusa"/>
    <w:link w:val="Jegyzetszveg"/>
    <w:uiPriority w:val="99"/>
    <w:semiHidden/>
    <w:rsid w:val="00B125F3"/>
    <w:rPr>
      <w:rFonts w:ascii="Calibri" w:eastAsia="Times New Roman" w:hAnsi="Calibri" w:cs="Calibri"/>
      <w:kern w:val="1"/>
      <w:sz w:val="20"/>
      <w:szCs w:val="20"/>
    </w:rPr>
  </w:style>
  <w:style w:type="paragraph" w:styleId="Megjegyzstrgya">
    <w:name w:val="annotation subject"/>
    <w:basedOn w:val="Jegyzetszveg"/>
    <w:next w:val="Jegyzetszveg"/>
    <w:link w:val="MegjegyzstrgyaChar"/>
    <w:uiPriority w:val="99"/>
    <w:semiHidden/>
    <w:unhideWhenUsed/>
    <w:rsid w:val="00B125F3"/>
    <w:rPr>
      <w:b/>
      <w:bCs/>
    </w:rPr>
  </w:style>
  <w:style w:type="character" w:customStyle="1" w:styleId="MegjegyzstrgyaChar">
    <w:name w:val="Megjegyzés tárgya Char"/>
    <w:basedOn w:val="JegyzetszvegChar"/>
    <w:link w:val="Megjegyzstrgya"/>
    <w:uiPriority w:val="99"/>
    <w:semiHidden/>
    <w:rsid w:val="00B125F3"/>
    <w:rPr>
      <w:rFonts w:ascii="Calibri" w:eastAsia="Times New Roman" w:hAnsi="Calibri" w:cs="Calibri"/>
      <w:b/>
      <w:bCs/>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5271862">
      <w:bodyDiv w:val="1"/>
      <w:marLeft w:val="0"/>
      <w:marRight w:val="0"/>
      <w:marTop w:val="0"/>
      <w:marBottom w:val="0"/>
      <w:divBdr>
        <w:top w:val="none" w:sz="0" w:space="0" w:color="auto"/>
        <w:left w:val="none" w:sz="0" w:space="0" w:color="auto"/>
        <w:bottom w:val="none" w:sz="0" w:space="0" w:color="auto"/>
        <w:right w:val="none" w:sz="0" w:space="0" w:color="auto"/>
      </w:divBdr>
    </w:div>
    <w:div w:id="1731267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h.hu/stadat_files/ara/hu/ara0040.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sh.hu/stadat_files/ara/hu/ara0040.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1F77-87F2-4058-BAF4-E24014201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4275</Words>
  <Characters>29504</Characters>
  <Application>Microsoft Office Word</Application>
  <DocSecurity>0</DocSecurity>
  <Lines>245</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dc:creator>
  <cp:keywords/>
  <dc:description/>
  <cp:lastModifiedBy>Molnár Zsolt</cp:lastModifiedBy>
  <cp:revision>2</cp:revision>
  <cp:lastPrinted>2023-09-06T05:47:00Z</cp:lastPrinted>
  <dcterms:created xsi:type="dcterms:W3CDTF">2024-11-22T11:25:00Z</dcterms:created>
  <dcterms:modified xsi:type="dcterms:W3CDTF">2024-11-22T11:25:00Z</dcterms:modified>
</cp:coreProperties>
</file>